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0" w:rsidRPr="0036716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b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 xml:space="preserve">Schlüssel der Gattung </w:t>
      </w:r>
      <w:proofErr w:type="spellStart"/>
      <w:r w:rsidRPr="002F7140">
        <w:rPr>
          <w:rFonts w:eastAsia="TT37Fo00" w:cstheme="minorHAnsi"/>
          <w:b/>
          <w:i/>
          <w:color w:val="231F20"/>
          <w:sz w:val="24"/>
          <w:szCs w:val="24"/>
        </w:rPr>
        <w:t>Phaeosphaeriopsis</w:t>
      </w:r>
      <w:proofErr w:type="spellEnd"/>
      <w:r w:rsidR="00367160">
        <w:rPr>
          <w:rFonts w:eastAsia="TT37Fo00" w:cstheme="minorHAnsi"/>
          <w:b/>
          <w:i/>
          <w:color w:val="231F20"/>
          <w:sz w:val="24"/>
          <w:szCs w:val="24"/>
        </w:rPr>
        <w:t xml:space="preserve"> </w:t>
      </w:r>
      <w:r w:rsidR="00367160">
        <w:rPr>
          <w:rFonts w:eastAsia="TT37Fo00" w:cstheme="minorHAnsi"/>
          <w:b/>
          <w:color w:val="231F20"/>
          <w:sz w:val="24"/>
          <w:szCs w:val="24"/>
        </w:rPr>
        <w:t>(</w:t>
      </w:r>
      <w:r w:rsidR="00C62C2F">
        <w:rPr>
          <w:rFonts w:eastAsia="TT37Fo00" w:cstheme="minorHAnsi"/>
          <w:b/>
          <w:color w:val="231F20"/>
          <w:sz w:val="24"/>
          <w:szCs w:val="24"/>
        </w:rPr>
        <w:t xml:space="preserve">C. Hahn; </w:t>
      </w:r>
      <w:r w:rsidR="00367160">
        <w:rPr>
          <w:rFonts w:eastAsia="TT37Fo00" w:cstheme="minorHAnsi"/>
          <w:b/>
          <w:color w:val="231F20"/>
          <w:sz w:val="24"/>
          <w:szCs w:val="24"/>
        </w:rPr>
        <w:t xml:space="preserve">Stand: </w:t>
      </w:r>
      <w:r w:rsidR="00AC6626">
        <w:rPr>
          <w:rFonts w:eastAsia="TT37Fo00" w:cstheme="minorHAnsi"/>
          <w:b/>
          <w:color w:val="231F20"/>
          <w:sz w:val="24"/>
          <w:szCs w:val="24"/>
        </w:rPr>
        <w:t>20</w:t>
      </w:r>
      <w:r w:rsidR="00367160">
        <w:rPr>
          <w:rFonts w:eastAsia="TT37Fo00" w:cstheme="minorHAnsi"/>
          <w:b/>
          <w:color w:val="231F20"/>
          <w:sz w:val="24"/>
          <w:szCs w:val="24"/>
        </w:rPr>
        <w:t>.</w:t>
      </w:r>
      <w:r w:rsidR="00AC6626">
        <w:rPr>
          <w:rFonts w:eastAsia="TT37Fo00" w:cstheme="minorHAnsi"/>
          <w:b/>
          <w:color w:val="231F20"/>
          <w:sz w:val="24"/>
          <w:szCs w:val="24"/>
        </w:rPr>
        <w:t>6</w:t>
      </w:r>
      <w:bookmarkStart w:id="0" w:name="_GoBack"/>
      <w:bookmarkEnd w:id="0"/>
      <w:r w:rsidR="00367160">
        <w:rPr>
          <w:rFonts w:eastAsia="TT37Fo00" w:cstheme="minorHAnsi"/>
          <w:b/>
          <w:color w:val="231F20"/>
          <w:sz w:val="24"/>
          <w:szCs w:val="24"/>
        </w:rPr>
        <w:t>.2018)</w:t>
      </w:r>
    </w:p>
    <w:p w:rsidR="00333590" w:rsidRP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333590" w:rsidRPr="002F714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b/>
          <w:i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1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Pr="00333590">
        <w:rPr>
          <w:rFonts w:eastAsia="TT37Fo00" w:cstheme="minorHAnsi"/>
          <w:color w:val="231F20"/>
          <w:sz w:val="24"/>
          <w:szCs w:val="24"/>
        </w:rPr>
        <w:t>Ascospore</w:t>
      </w:r>
      <w:r>
        <w:rPr>
          <w:rFonts w:eastAsia="TT37Fo00" w:cstheme="minorHAnsi"/>
          <w:color w:val="231F20"/>
          <w:sz w:val="24"/>
          <w:szCs w:val="24"/>
        </w:rPr>
        <w:t>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mit drei Septen – an </w:t>
      </w:r>
      <w:proofErr w:type="spellStart"/>
      <w:r w:rsidRPr="002F7140">
        <w:rPr>
          <w:rFonts w:eastAsia="TT37Fo00" w:cstheme="minorHAnsi"/>
          <w:i/>
          <w:color w:val="231F20"/>
          <w:sz w:val="24"/>
          <w:szCs w:val="24"/>
        </w:rPr>
        <w:t>Ruscu</w:t>
      </w:r>
      <w:r>
        <w:rPr>
          <w:rFonts w:eastAsia="TT37Fo00" w:cstheme="minorHAnsi"/>
          <w:color w:val="231F20"/>
          <w:sz w:val="24"/>
          <w:szCs w:val="24"/>
        </w:rPr>
        <w:t>s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</w:t>
      </w:r>
      <w:r w:rsidRPr="00333590">
        <w:rPr>
          <w:rFonts w:eastAsia="TT37Fo00" w:cstheme="minorHAnsi"/>
          <w:color w:val="231F20"/>
          <w:sz w:val="24"/>
          <w:szCs w:val="24"/>
        </w:rPr>
        <w:t>.............................................</w:t>
      </w:r>
      <w:r w:rsidR="00367160">
        <w:rPr>
          <w:rFonts w:eastAsia="TT37Fo00" w:cstheme="minorHAnsi"/>
          <w:color w:val="231F20"/>
          <w:sz w:val="24"/>
          <w:szCs w:val="24"/>
        </w:rPr>
        <w:t>.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........... </w:t>
      </w:r>
      <w:r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Pr="002F7140">
        <w:rPr>
          <w:rFonts w:eastAsia="TT37Fo00" w:cstheme="minorHAnsi"/>
          <w:b/>
          <w:i/>
          <w:color w:val="231F20"/>
          <w:sz w:val="24"/>
          <w:szCs w:val="24"/>
        </w:rPr>
        <w:t>triseptata</w:t>
      </w:r>
      <w:proofErr w:type="spellEnd"/>
    </w:p>
    <w:p w:rsidR="00333590" w:rsidRP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1*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Pr="00333590">
        <w:rPr>
          <w:rFonts w:eastAsia="TT37Fo00" w:cstheme="minorHAnsi"/>
          <w:color w:val="231F20"/>
          <w:sz w:val="24"/>
          <w:szCs w:val="24"/>
        </w:rPr>
        <w:t>Ascospores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mit mehr als drei Septen – an </w:t>
      </w:r>
      <w:proofErr w:type="spellStart"/>
      <w:r w:rsidRPr="002F7140">
        <w:rPr>
          <w:rFonts w:eastAsia="TT37Fo00" w:cstheme="minorHAnsi"/>
          <w:i/>
          <w:color w:val="231F20"/>
          <w:sz w:val="24"/>
          <w:szCs w:val="24"/>
        </w:rPr>
        <w:t>Ruscus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und anderen Substraten </w:t>
      </w:r>
      <w:r w:rsidRPr="00333590">
        <w:rPr>
          <w:rFonts w:eastAsia="TT37Fo00" w:cstheme="minorHAnsi"/>
          <w:color w:val="231F20"/>
          <w:sz w:val="24"/>
          <w:szCs w:val="24"/>
        </w:rPr>
        <w:t>.............</w:t>
      </w:r>
      <w:r>
        <w:rPr>
          <w:rFonts w:eastAsia="TT37Fo00" w:cstheme="minorHAnsi"/>
          <w:color w:val="231F20"/>
          <w:sz w:val="24"/>
          <w:szCs w:val="24"/>
        </w:rPr>
        <w:t>...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... 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r w:rsidRPr="002F7140">
        <w:rPr>
          <w:rFonts w:eastAsia="TT37Fo00" w:cstheme="minorHAnsi"/>
          <w:b/>
          <w:color w:val="231F20"/>
          <w:sz w:val="24"/>
          <w:szCs w:val="24"/>
        </w:rPr>
        <w:t>2</w:t>
      </w:r>
    </w:p>
    <w:p w:rsid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333590" w:rsidRP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2(1)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Pr="00333590">
        <w:rPr>
          <w:rFonts w:eastAsia="TT37Fo00" w:cstheme="minorHAnsi"/>
          <w:color w:val="231F20"/>
          <w:sz w:val="24"/>
          <w:szCs w:val="24"/>
        </w:rPr>
        <w:t>Ascospore</w:t>
      </w:r>
      <w:r>
        <w:rPr>
          <w:rFonts w:eastAsia="TT37Fo00" w:cstheme="minorHAnsi"/>
          <w:color w:val="231F20"/>
          <w:sz w:val="24"/>
          <w:szCs w:val="24"/>
        </w:rPr>
        <w:t>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meist mit vier Septen …………………………….</w:t>
      </w:r>
      <w:r w:rsidRPr="00333590">
        <w:rPr>
          <w:rFonts w:eastAsia="TT37Fo00" w:cstheme="minorHAnsi"/>
          <w:color w:val="231F20"/>
          <w:sz w:val="24"/>
          <w:szCs w:val="24"/>
        </w:rPr>
        <w:t>..................</w:t>
      </w:r>
      <w:r>
        <w:rPr>
          <w:rFonts w:eastAsia="TT37Fo00" w:cstheme="minorHAnsi"/>
          <w:color w:val="231F20"/>
          <w:sz w:val="24"/>
          <w:szCs w:val="24"/>
        </w:rPr>
        <w:t>..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............................... </w:t>
      </w:r>
      <w:r w:rsidRPr="002F7140">
        <w:rPr>
          <w:rFonts w:eastAsia="TT37Fo00" w:cstheme="minorHAnsi"/>
          <w:b/>
          <w:color w:val="231F20"/>
          <w:sz w:val="24"/>
          <w:szCs w:val="24"/>
        </w:rPr>
        <w:t>3</w:t>
      </w:r>
    </w:p>
    <w:p w:rsid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2*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Pr="00333590">
        <w:rPr>
          <w:rFonts w:eastAsia="TT37Fo00" w:cstheme="minorHAnsi"/>
          <w:color w:val="231F20"/>
          <w:sz w:val="24"/>
          <w:szCs w:val="24"/>
        </w:rPr>
        <w:t>Ascospore</w:t>
      </w:r>
      <w:r>
        <w:rPr>
          <w:rFonts w:eastAsia="TT37Fo00" w:cstheme="minorHAnsi"/>
          <w:color w:val="231F20"/>
          <w:sz w:val="24"/>
          <w:szCs w:val="24"/>
        </w:rPr>
        <w:t>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meist mit fünf Septen </w:t>
      </w:r>
      <w:r w:rsidRPr="00333590">
        <w:rPr>
          <w:rFonts w:eastAsia="TT37Fo00" w:cstheme="minorHAnsi"/>
          <w:color w:val="231F20"/>
          <w:sz w:val="24"/>
          <w:szCs w:val="24"/>
        </w:rPr>
        <w:t>..............................</w:t>
      </w:r>
      <w:r>
        <w:rPr>
          <w:rFonts w:eastAsia="TT37Fo00" w:cstheme="minorHAnsi"/>
          <w:color w:val="231F20"/>
          <w:sz w:val="24"/>
          <w:szCs w:val="24"/>
        </w:rPr>
        <w:t>.............................</w:t>
      </w:r>
      <w:r w:rsidRPr="00333590">
        <w:rPr>
          <w:rFonts w:eastAsia="TT37Fo00" w:cstheme="minorHAnsi"/>
          <w:color w:val="231F20"/>
          <w:sz w:val="24"/>
          <w:szCs w:val="24"/>
        </w:rPr>
        <w:t>.............</w:t>
      </w:r>
      <w:r>
        <w:rPr>
          <w:rFonts w:eastAsia="TT37Fo00" w:cstheme="minorHAnsi"/>
          <w:color w:val="231F20"/>
          <w:sz w:val="24"/>
          <w:szCs w:val="24"/>
        </w:rPr>
        <w:t>.</w:t>
      </w:r>
      <w:r w:rsidRPr="00333590">
        <w:rPr>
          <w:rFonts w:eastAsia="TT37Fo00" w:cstheme="minorHAnsi"/>
          <w:color w:val="231F20"/>
          <w:sz w:val="24"/>
          <w:szCs w:val="24"/>
        </w:rPr>
        <w:t xml:space="preserve">........... </w:t>
      </w:r>
      <w:r w:rsidRPr="002F7140">
        <w:rPr>
          <w:rFonts w:eastAsia="TT37Fo00" w:cstheme="minorHAnsi"/>
          <w:b/>
          <w:color w:val="231F20"/>
          <w:sz w:val="24"/>
          <w:szCs w:val="24"/>
        </w:rPr>
        <w:t>5</w:t>
      </w:r>
    </w:p>
    <w:p w:rsidR="00333590" w:rsidRP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3(2)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maximal bis 6 µm breit; an </w:t>
      </w:r>
      <w:proofErr w:type="spellStart"/>
      <w:r w:rsidRPr="002F7140">
        <w:rPr>
          <w:rFonts w:eastAsia="TT37Fo00" w:cstheme="minorHAnsi"/>
          <w:i/>
          <w:color w:val="231F20"/>
          <w:sz w:val="24"/>
          <w:szCs w:val="24"/>
        </w:rPr>
        <w:t>Ruscus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gramStart"/>
      <w:r>
        <w:rPr>
          <w:rFonts w:eastAsia="TT37Fo00" w:cstheme="minorHAnsi"/>
          <w:color w:val="231F20"/>
          <w:sz w:val="24"/>
          <w:szCs w:val="24"/>
        </w:rPr>
        <w:t>……</w:t>
      </w:r>
      <w:r w:rsidR="002F7140">
        <w:rPr>
          <w:rFonts w:eastAsia="TT37Fo00" w:cstheme="minorHAnsi"/>
          <w:color w:val="231F20"/>
          <w:sz w:val="24"/>
          <w:szCs w:val="24"/>
        </w:rPr>
        <w:t>…………………….</w:t>
      </w:r>
      <w:r>
        <w:rPr>
          <w:rFonts w:eastAsia="TT37Fo00" w:cstheme="minorHAnsi"/>
          <w:color w:val="231F20"/>
          <w:sz w:val="24"/>
          <w:szCs w:val="24"/>
        </w:rPr>
        <w:t>…….</w:t>
      </w:r>
      <w:proofErr w:type="gramEnd"/>
      <w:r>
        <w:rPr>
          <w:rFonts w:eastAsia="TT37Fo00" w:cstheme="minorHAnsi"/>
          <w:color w:val="231F20"/>
          <w:sz w:val="24"/>
          <w:szCs w:val="24"/>
        </w:rPr>
        <w:t xml:space="preserve"> </w:t>
      </w:r>
      <w:r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Pr="002F7140">
        <w:rPr>
          <w:rFonts w:eastAsia="TT37Fo00" w:cstheme="minorHAnsi"/>
          <w:b/>
          <w:i/>
          <w:color w:val="231F20"/>
          <w:sz w:val="24"/>
          <w:szCs w:val="24"/>
        </w:rPr>
        <w:t>glaucopunctata</w:t>
      </w:r>
      <w:proofErr w:type="spellEnd"/>
    </w:p>
    <w:p w:rsid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3*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6-7 µm oder bis 9 µm breit, nicht an 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Ruscus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………………………………………………. </w:t>
      </w:r>
      <w:r w:rsidRPr="002F7140">
        <w:rPr>
          <w:rFonts w:eastAsia="TT37Fo00" w:cstheme="minorHAnsi"/>
          <w:b/>
          <w:color w:val="231F20"/>
          <w:sz w:val="24"/>
          <w:szCs w:val="24"/>
        </w:rPr>
        <w:t>4</w:t>
      </w:r>
    </w:p>
    <w:p w:rsid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4(3)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Pr="00333590">
        <w:rPr>
          <w:rFonts w:eastAsia="TT37Fo00" w:cstheme="minorHAnsi"/>
          <w:color w:val="231F20"/>
          <w:sz w:val="24"/>
          <w:szCs w:val="24"/>
        </w:rPr>
        <w:t>Ascospore</w:t>
      </w:r>
      <w:r>
        <w:rPr>
          <w:rFonts w:eastAsia="TT37Fo00" w:cstheme="minorHAnsi"/>
          <w:color w:val="231F20"/>
          <w:sz w:val="24"/>
          <w:szCs w:val="24"/>
        </w:rPr>
        <w:t>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bis 9 µm breit, deutlich braun pigmentiert; an </w:t>
      </w:r>
      <w:r w:rsidRPr="002F7140">
        <w:rPr>
          <w:rFonts w:eastAsia="TT37Fo00" w:cstheme="minorHAnsi"/>
          <w:i/>
          <w:color w:val="231F20"/>
          <w:sz w:val="24"/>
          <w:szCs w:val="24"/>
        </w:rPr>
        <w:t>Yucca</w:t>
      </w:r>
      <w:r>
        <w:rPr>
          <w:rFonts w:eastAsia="TT37Fo00" w:cstheme="minorHAnsi"/>
          <w:color w:val="231F20"/>
          <w:sz w:val="24"/>
          <w:szCs w:val="24"/>
        </w:rPr>
        <w:t xml:space="preserve"> .</w:t>
      </w:r>
      <w:r w:rsidRPr="00333590">
        <w:rPr>
          <w:rFonts w:eastAsia="TT37Fo00" w:cstheme="minorHAnsi"/>
          <w:color w:val="231F20"/>
          <w:sz w:val="24"/>
          <w:szCs w:val="24"/>
        </w:rPr>
        <w:t>.............</w:t>
      </w:r>
      <w:r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Pr="002F7140">
        <w:rPr>
          <w:rFonts w:eastAsia="TT37Fo00" w:cstheme="minorHAnsi"/>
          <w:b/>
          <w:i/>
          <w:color w:val="231F20"/>
          <w:sz w:val="24"/>
          <w:szCs w:val="24"/>
        </w:rPr>
        <w:t>amblyspora</w:t>
      </w:r>
      <w:proofErr w:type="spellEnd"/>
    </w:p>
    <w:p w:rsidR="00333590" w:rsidRPr="002F714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b/>
          <w:i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4*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nur 6-7 µm breit, blass braun pigmentiert; an </w:t>
      </w:r>
      <w:r w:rsidRPr="002F7140">
        <w:rPr>
          <w:rFonts w:eastAsia="TT37Fo00" w:cstheme="minorHAnsi"/>
          <w:i/>
          <w:color w:val="231F20"/>
          <w:sz w:val="24"/>
          <w:szCs w:val="24"/>
        </w:rPr>
        <w:t>Iris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gramStart"/>
      <w:r>
        <w:rPr>
          <w:rFonts w:eastAsia="TT37Fo00" w:cstheme="minorHAnsi"/>
          <w:color w:val="231F20"/>
          <w:sz w:val="24"/>
          <w:szCs w:val="24"/>
        </w:rPr>
        <w:t>…………………………</w:t>
      </w:r>
      <w:r w:rsidR="002F7140">
        <w:rPr>
          <w:rFonts w:eastAsia="TT37Fo00" w:cstheme="minorHAnsi"/>
          <w:color w:val="231F20"/>
          <w:sz w:val="24"/>
          <w:szCs w:val="24"/>
        </w:rPr>
        <w:t>…</w:t>
      </w:r>
      <w:r>
        <w:rPr>
          <w:rFonts w:eastAsia="TT37Fo00" w:cstheme="minorHAnsi"/>
          <w:color w:val="231F20"/>
          <w:sz w:val="24"/>
          <w:szCs w:val="24"/>
        </w:rPr>
        <w:t>.</w:t>
      </w:r>
      <w:proofErr w:type="gramEnd"/>
      <w:r>
        <w:rPr>
          <w:rFonts w:eastAsia="TT37Fo00" w:cstheme="minorHAnsi"/>
          <w:color w:val="231F20"/>
          <w:sz w:val="24"/>
          <w:szCs w:val="24"/>
        </w:rPr>
        <w:t xml:space="preserve"> </w:t>
      </w:r>
      <w:r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Pr="002F7140">
        <w:rPr>
          <w:rFonts w:eastAsia="TT37Fo00" w:cstheme="minorHAnsi"/>
          <w:b/>
          <w:i/>
          <w:color w:val="231F20"/>
          <w:sz w:val="24"/>
          <w:szCs w:val="24"/>
        </w:rPr>
        <w:t>vectis</w:t>
      </w:r>
      <w:proofErr w:type="spellEnd"/>
      <w:r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 </w:t>
      </w:r>
    </w:p>
    <w:p w:rsidR="00333590" w:rsidRPr="00333590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AC6626" w:rsidRDefault="0033359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2F7140">
        <w:rPr>
          <w:rFonts w:eastAsia="TT37Fo00" w:cstheme="minorHAnsi"/>
          <w:b/>
          <w:color w:val="231F20"/>
          <w:sz w:val="24"/>
          <w:szCs w:val="24"/>
        </w:rPr>
        <w:t>5</w:t>
      </w:r>
      <w:r w:rsidR="002F7140" w:rsidRPr="002F7140">
        <w:rPr>
          <w:rFonts w:eastAsia="TT37Fo00" w:cstheme="minorHAnsi"/>
          <w:b/>
          <w:color w:val="231F20"/>
          <w:sz w:val="24"/>
          <w:szCs w:val="24"/>
        </w:rPr>
        <w:t>(2)</w:t>
      </w:r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="002F7140"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r w:rsidR="00AC6626">
        <w:rPr>
          <w:rFonts w:eastAsia="TT37Fo00" w:cstheme="minorHAnsi"/>
          <w:color w:val="231F20"/>
          <w:sz w:val="24"/>
          <w:szCs w:val="24"/>
        </w:rPr>
        <w:t xml:space="preserve">fein warzig, an </w:t>
      </w:r>
      <w:proofErr w:type="spellStart"/>
      <w:r w:rsidR="00AC6626">
        <w:rPr>
          <w:rFonts w:eastAsia="TT37Fo00" w:cstheme="minorHAnsi"/>
          <w:color w:val="231F20"/>
          <w:sz w:val="24"/>
          <w:szCs w:val="24"/>
        </w:rPr>
        <w:t>Agavaceae</w:t>
      </w:r>
      <w:proofErr w:type="spellEnd"/>
      <w:r w:rsidR="00AC6626">
        <w:rPr>
          <w:rFonts w:eastAsia="TT37Fo00" w:cstheme="minorHAnsi"/>
          <w:color w:val="231F20"/>
          <w:sz w:val="24"/>
          <w:szCs w:val="24"/>
        </w:rPr>
        <w:t xml:space="preserve"> oder an </w:t>
      </w:r>
      <w:proofErr w:type="spellStart"/>
      <w:r w:rsidR="00AC6626" w:rsidRPr="00AC6626">
        <w:rPr>
          <w:rFonts w:eastAsia="TT37Fo00" w:cstheme="minorHAnsi"/>
          <w:i/>
          <w:color w:val="231F20"/>
          <w:sz w:val="24"/>
          <w:szCs w:val="24"/>
        </w:rPr>
        <w:t>Nolina</w:t>
      </w:r>
      <w:proofErr w:type="spellEnd"/>
      <w:r w:rsidR="00AC6626">
        <w:rPr>
          <w:rFonts w:eastAsia="TT37Fo00" w:cstheme="minorHAnsi"/>
          <w:color w:val="231F20"/>
          <w:sz w:val="24"/>
          <w:szCs w:val="24"/>
        </w:rPr>
        <w:t xml:space="preserve"> (</w:t>
      </w:r>
      <w:proofErr w:type="spellStart"/>
      <w:r w:rsidR="00AC6626">
        <w:rPr>
          <w:rFonts w:eastAsia="TT37Fo00" w:cstheme="minorHAnsi"/>
          <w:color w:val="231F20"/>
          <w:sz w:val="24"/>
          <w:szCs w:val="24"/>
        </w:rPr>
        <w:t>Asparagaceae</w:t>
      </w:r>
      <w:proofErr w:type="spellEnd"/>
      <w:r w:rsidR="00AC6626">
        <w:rPr>
          <w:rFonts w:eastAsia="TT37Fo00" w:cstheme="minorHAnsi"/>
          <w:color w:val="231F20"/>
          <w:sz w:val="24"/>
          <w:szCs w:val="24"/>
        </w:rPr>
        <w:t xml:space="preserve">); </w:t>
      </w:r>
      <w:proofErr w:type="spellStart"/>
      <w:r w:rsidR="00AC6626"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 w:rsidR="00AC6626">
        <w:rPr>
          <w:rFonts w:eastAsia="TT37Fo00" w:cstheme="minorHAnsi"/>
          <w:color w:val="231F20"/>
          <w:sz w:val="24"/>
          <w:szCs w:val="24"/>
        </w:rPr>
        <w:t xml:space="preserve"> mindestens bis 6 µm breit  </w:t>
      </w:r>
      <w:proofErr w:type="gramStart"/>
      <w:r w:rsidR="00AC6626">
        <w:rPr>
          <w:rFonts w:eastAsia="TT37Fo00" w:cstheme="minorHAnsi"/>
          <w:color w:val="231F20"/>
          <w:sz w:val="24"/>
          <w:szCs w:val="24"/>
        </w:rPr>
        <w:t>………………………………………………………………………………………………….</w:t>
      </w:r>
      <w:proofErr w:type="gramEnd"/>
      <w:r w:rsidR="00AC6626">
        <w:rPr>
          <w:rFonts w:eastAsia="TT37Fo00" w:cstheme="minorHAnsi"/>
          <w:color w:val="231F20"/>
          <w:sz w:val="24"/>
          <w:szCs w:val="24"/>
        </w:rPr>
        <w:t xml:space="preserve"> </w:t>
      </w:r>
      <w:r w:rsidR="00AC6626" w:rsidRPr="00AC6626">
        <w:rPr>
          <w:rFonts w:eastAsia="TT37Fo00" w:cstheme="minorHAnsi"/>
          <w:b/>
          <w:color w:val="231F20"/>
          <w:sz w:val="24"/>
          <w:szCs w:val="24"/>
        </w:rPr>
        <w:t>6</w:t>
      </w:r>
    </w:p>
    <w:p w:rsidR="00AC6626" w:rsidRDefault="00AC6626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AC6626">
        <w:rPr>
          <w:rFonts w:eastAsia="TT37Fo00" w:cstheme="minorHAnsi"/>
          <w:b/>
          <w:color w:val="231F20"/>
          <w:sz w:val="24"/>
          <w:szCs w:val="24"/>
        </w:rPr>
        <w:t>5*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glatt, an </w:t>
      </w:r>
      <w:proofErr w:type="spellStart"/>
      <w:r w:rsidRPr="00AC6626">
        <w:rPr>
          <w:rFonts w:eastAsia="TT37Fo00" w:cstheme="minorHAnsi"/>
          <w:i/>
          <w:color w:val="231F20"/>
          <w:sz w:val="24"/>
          <w:szCs w:val="24"/>
        </w:rPr>
        <w:t>Dracaen</w:t>
      </w:r>
      <w:r>
        <w:rPr>
          <w:rFonts w:eastAsia="TT37Fo00" w:cstheme="minorHAnsi"/>
          <w:color w:val="231F20"/>
          <w:sz w:val="24"/>
          <w:szCs w:val="24"/>
        </w:rPr>
        <w:t>a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(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Asparagaceae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); 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nur bis 5 µm breit ………………..</w:t>
      </w:r>
      <w:r>
        <w:rPr>
          <w:rFonts w:eastAsia="TT37Fo00" w:cstheme="minorHAnsi"/>
          <w:color w:val="231F20"/>
          <w:sz w:val="24"/>
          <w:szCs w:val="24"/>
        </w:rPr>
        <w:br/>
        <w:t xml:space="preserve">……………………………………………………………………………………………………………….…….. </w:t>
      </w:r>
      <w:r w:rsidRPr="00AC6626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Pr="00AC6626">
        <w:rPr>
          <w:rFonts w:eastAsia="TT37Fo00" w:cstheme="minorHAnsi"/>
          <w:b/>
          <w:i/>
          <w:color w:val="231F20"/>
          <w:sz w:val="24"/>
          <w:szCs w:val="24"/>
        </w:rPr>
        <w:t>dracaenicola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</w:t>
      </w:r>
    </w:p>
    <w:p w:rsidR="00AC6626" w:rsidRDefault="00AC6626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2F7140" w:rsidRDefault="00AC6626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 w:rsidRPr="00AC6626">
        <w:rPr>
          <w:rFonts w:eastAsia="TT37Fo00" w:cstheme="minorHAnsi"/>
          <w:b/>
          <w:color w:val="231F20"/>
          <w:sz w:val="24"/>
          <w:szCs w:val="24"/>
        </w:rPr>
        <w:t>6(5)</w:t>
      </w:r>
      <w:r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>
        <w:rPr>
          <w:rFonts w:eastAsia="TT37Fo00" w:cstheme="minorHAnsi"/>
          <w:color w:val="231F20"/>
          <w:sz w:val="24"/>
          <w:szCs w:val="24"/>
        </w:rPr>
        <w:t xml:space="preserve"> </w:t>
      </w:r>
      <w:r w:rsidR="002F7140">
        <w:rPr>
          <w:rFonts w:eastAsia="TT37Fo00" w:cstheme="minorHAnsi"/>
          <w:color w:val="231F20"/>
          <w:sz w:val="24"/>
          <w:szCs w:val="24"/>
        </w:rPr>
        <w:t xml:space="preserve">6,5-10 µm breit; an </w:t>
      </w:r>
      <w:proofErr w:type="spellStart"/>
      <w:r w:rsidR="002F7140" w:rsidRPr="002F7140">
        <w:rPr>
          <w:rFonts w:eastAsia="TT37Fo00" w:cstheme="minorHAnsi"/>
          <w:i/>
          <w:color w:val="231F20"/>
          <w:sz w:val="24"/>
          <w:szCs w:val="24"/>
        </w:rPr>
        <w:t>Nolina</w:t>
      </w:r>
      <w:proofErr w:type="spellEnd"/>
      <w:r w:rsidR="002F7140" w:rsidRPr="002F7140">
        <w:rPr>
          <w:rFonts w:eastAsia="TT37Fo00" w:cstheme="minorHAnsi"/>
          <w:i/>
          <w:color w:val="231F20"/>
          <w:sz w:val="24"/>
          <w:szCs w:val="24"/>
        </w:rPr>
        <w:t xml:space="preserve"> </w:t>
      </w:r>
      <w:proofErr w:type="spellStart"/>
      <w:r w:rsidR="002F7140" w:rsidRPr="002F7140">
        <w:rPr>
          <w:rFonts w:eastAsia="TT37Fo00" w:cstheme="minorHAnsi"/>
          <w:i/>
          <w:color w:val="231F20"/>
          <w:sz w:val="24"/>
          <w:szCs w:val="24"/>
        </w:rPr>
        <w:t>erumpens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 (</w:t>
      </w:r>
      <w:proofErr w:type="spellStart"/>
      <w:r w:rsidR="002F7140">
        <w:rPr>
          <w:rFonts w:eastAsia="TT37Fo00" w:cstheme="minorHAnsi"/>
          <w:color w:val="231F20"/>
          <w:sz w:val="24"/>
          <w:szCs w:val="24"/>
        </w:rPr>
        <w:t>Asparagaceae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) </w:t>
      </w:r>
      <w:proofErr w:type="gramStart"/>
      <w:r w:rsidR="002F7140">
        <w:rPr>
          <w:rFonts w:eastAsia="TT37Fo00" w:cstheme="minorHAnsi"/>
          <w:color w:val="231F20"/>
          <w:sz w:val="24"/>
          <w:szCs w:val="24"/>
        </w:rPr>
        <w:t>……….………..</w:t>
      </w:r>
      <w:proofErr w:type="gramEnd"/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r w:rsidR="002F7140"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="002F7140" w:rsidRPr="002F7140">
        <w:rPr>
          <w:rFonts w:eastAsia="TT37Fo00" w:cstheme="minorHAnsi"/>
          <w:b/>
          <w:i/>
          <w:color w:val="231F20"/>
          <w:sz w:val="24"/>
          <w:szCs w:val="24"/>
        </w:rPr>
        <w:t>nolinae</w:t>
      </w:r>
      <w:proofErr w:type="spellEnd"/>
    </w:p>
    <w:p w:rsidR="002F7140" w:rsidRDefault="00AC6626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>
        <w:rPr>
          <w:rFonts w:eastAsia="TT37Fo00" w:cstheme="minorHAnsi"/>
          <w:b/>
          <w:color w:val="231F20"/>
          <w:sz w:val="24"/>
          <w:szCs w:val="24"/>
        </w:rPr>
        <w:t>6</w:t>
      </w:r>
      <w:r w:rsidR="002F7140" w:rsidRPr="002F7140">
        <w:rPr>
          <w:rFonts w:eastAsia="TT37Fo00" w:cstheme="minorHAnsi"/>
          <w:b/>
          <w:color w:val="231F20"/>
          <w:sz w:val="24"/>
          <w:szCs w:val="24"/>
        </w:rPr>
        <w:t>*</w:t>
      </w:r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="002F7140">
        <w:rPr>
          <w:rFonts w:eastAsia="TT37Fo00" w:cstheme="minorHAnsi"/>
          <w:color w:val="231F20"/>
          <w:sz w:val="24"/>
          <w:szCs w:val="24"/>
        </w:rPr>
        <w:t>Ascosporen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 nur bis 6 µm breit; an </w:t>
      </w:r>
      <w:proofErr w:type="spellStart"/>
      <w:r w:rsidR="002F7140">
        <w:rPr>
          <w:rFonts w:eastAsia="TT37Fo00" w:cstheme="minorHAnsi"/>
          <w:color w:val="231F20"/>
          <w:sz w:val="24"/>
          <w:szCs w:val="24"/>
        </w:rPr>
        <w:t>Agavaceae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gramStart"/>
      <w:r w:rsidR="002F7140">
        <w:rPr>
          <w:rFonts w:eastAsia="TT37Fo00" w:cstheme="minorHAnsi"/>
          <w:color w:val="231F20"/>
          <w:sz w:val="24"/>
          <w:szCs w:val="24"/>
        </w:rPr>
        <w:t>……………………………………………………………..…</w:t>
      </w:r>
      <w:proofErr w:type="gramEnd"/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r>
        <w:rPr>
          <w:rFonts w:eastAsia="TT37Fo00" w:cstheme="minorHAnsi"/>
          <w:b/>
          <w:color w:val="231F20"/>
          <w:sz w:val="24"/>
          <w:szCs w:val="24"/>
        </w:rPr>
        <w:t>7</w:t>
      </w:r>
      <w:r w:rsidR="00333590" w:rsidRPr="00333590">
        <w:rPr>
          <w:rFonts w:eastAsia="TT37Fo00" w:cstheme="minorHAnsi"/>
          <w:color w:val="231F20"/>
          <w:sz w:val="24"/>
          <w:szCs w:val="24"/>
        </w:rPr>
        <w:t xml:space="preserve"> </w:t>
      </w:r>
    </w:p>
    <w:p w:rsidR="002F7140" w:rsidRDefault="002F7140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333590" w:rsidRPr="00333590" w:rsidRDefault="00AC6626" w:rsidP="0033359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>
        <w:rPr>
          <w:rFonts w:eastAsia="TT37Fo00" w:cstheme="minorHAnsi"/>
          <w:b/>
          <w:color w:val="231F20"/>
          <w:sz w:val="24"/>
          <w:szCs w:val="24"/>
        </w:rPr>
        <w:t>7</w:t>
      </w:r>
      <w:r w:rsidR="002F7140" w:rsidRPr="002F7140">
        <w:rPr>
          <w:rFonts w:eastAsia="TT37Fo00" w:cstheme="minorHAnsi"/>
          <w:b/>
          <w:color w:val="231F20"/>
          <w:sz w:val="24"/>
          <w:szCs w:val="24"/>
        </w:rPr>
        <w:t>(</w:t>
      </w:r>
      <w:r>
        <w:rPr>
          <w:rFonts w:eastAsia="TT37Fo00" w:cstheme="minorHAnsi"/>
          <w:b/>
          <w:color w:val="231F20"/>
          <w:sz w:val="24"/>
          <w:szCs w:val="24"/>
        </w:rPr>
        <w:t>6</w:t>
      </w:r>
      <w:r w:rsidR="002F7140" w:rsidRPr="002F7140">
        <w:rPr>
          <w:rFonts w:eastAsia="TT37Fo00" w:cstheme="minorHAnsi"/>
          <w:b/>
          <w:color w:val="231F20"/>
          <w:sz w:val="24"/>
          <w:szCs w:val="24"/>
        </w:rPr>
        <w:t>)</w:t>
      </w:r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="002F7140">
        <w:rPr>
          <w:rFonts w:eastAsia="TT37Fo00" w:cstheme="minorHAnsi"/>
          <w:color w:val="231F20"/>
          <w:sz w:val="24"/>
          <w:szCs w:val="24"/>
        </w:rPr>
        <w:t>Perithecien</w:t>
      </w:r>
      <w:proofErr w:type="spellEnd"/>
      <w:r w:rsidR="00333590"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="00333590" w:rsidRPr="00333590">
        <w:rPr>
          <w:rFonts w:eastAsia="TT37Fo00" w:cstheme="minorHAnsi"/>
          <w:color w:val="231F20"/>
          <w:sz w:val="24"/>
          <w:szCs w:val="24"/>
        </w:rPr>
        <w:t>multiloculat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; an </w:t>
      </w:r>
      <w:proofErr w:type="gramStart"/>
      <w:r w:rsidR="002F7140" w:rsidRPr="002F7140">
        <w:rPr>
          <w:rFonts w:eastAsia="TT37Fo00" w:cstheme="minorHAnsi"/>
          <w:i/>
          <w:color w:val="231F20"/>
          <w:sz w:val="24"/>
          <w:szCs w:val="24"/>
        </w:rPr>
        <w:t>Agave</w:t>
      </w:r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r w:rsidR="00333590" w:rsidRPr="00333590">
        <w:rPr>
          <w:rFonts w:eastAsia="TT37Fo00" w:cstheme="minorHAnsi"/>
          <w:color w:val="231F20"/>
          <w:sz w:val="24"/>
          <w:szCs w:val="24"/>
        </w:rPr>
        <w:t>.............</w:t>
      </w:r>
      <w:r w:rsidR="002F7140">
        <w:rPr>
          <w:rFonts w:eastAsia="TT37Fo00" w:cstheme="minorHAnsi"/>
          <w:color w:val="231F20"/>
          <w:sz w:val="24"/>
          <w:szCs w:val="24"/>
        </w:rPr>
        <w:t>.</w:t>
      </w:r>
      <w:r w:rsidR="00333590" w:rsidRPr="00333590">
        <w:rPr>
          <w:rFonts w:eastAsia="TT37Fo00" w:cstheme="minorHAnsi"/>
          <w:color w:val="231F20"/>
          <w:sz w:val="24"/>
          <w:szCs w:val="24"/>
        </w:rPr>
        <w:t>.........</w:t>
      </w:r>
      <w:r w:rsidR="002F7140">
        <w:rPr>
          <w:rFonts w:eastAsia="TT37Fo00" w:cstheme="minorHAnsi"/>
          <w:color w:val="231F20"/>
          <w:sz w:val="24"/>
          <w:szCs w:val="24"/>
        </w:rPr>
        <w:t>..........</w:t>
      </w:r>
      <w:r w:rsidR="00333590" w:rsidRPr="00333590">
        <w:rPr>
          <w:rFonts w:eastAsia="TT37Fo00" w:cstheme="minorHAnsi"/>
          <w:color w:val="231F20"/>
          <w:sz w:val="24"/>
          <w:szCs w:val="24"/>
        </w:rPr>
        <w:t>...............................</w:t>
      </w:r>
      <w:proofErr w:type="gramEnd"/>
      <w:r w:rsidR="00333590"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r w:rsidR="00333590"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="00333590" w:rsidRPr="002F7140">
        <w:rPr>
          <w:rFonts w:eastAsia="TT37Fo00" w:cstheme="minorHAnsi"/>
          <w:b/>
          <w:i/>
          <w:color w:val="231F20"/>
          <w:sz w:val="24"/>
          <w:szCs w:val="24"/>
        </w:rPr>
        <w:t>agavensis</w:t>
      </w:r>
      <w:proofErr w:type="spellEnd"/>
    </w:p>
    <w:p w:rsidR="00AF473E" w:rsidRDefault="00AC6626" w:rsidP="002F714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  <w:r>
        <w:rPr>
          <w:rFonts w:eastAsia="TT37Fo00" w:cstheme="minorHAnsi"/>
          <w:b/>
          <w:color w:val="231F20"/>
          <w:sz w:val="24"/>
          <w:szCs w:val="24"/>
        </w:rPr>
        <w:t>7</w:t>
      </w:r>
      <w:r w:rsidR="002F7140" w:rsidRPr="002F7140">
        <w:rPr>
          <w:rFonts w:eastAsia="TT37Fo00" w:cstheme="minorHAnsi"/>
          <w:b/>
          <w:color w:val="231F20"/>
          <w:sz w:val="24"/>
          <w:szCs w:val="24"/>
        </w:rPr>
        <w:t>*</w:t>
      </w:r>
      <w:r w:rsidR="00333590"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="002F7140">
        <w:rPr>
          <w:rFonts w:eastAsia="TT37Fo00" w:cstheme="minorHAnsi"/>
          <w:color w:val="231F20"/>
          <w:sz w:val="24"/>
          <w:szCs w:val="24"/>
        </w:rPr>
        <w:t>Perithecien</w:t>
      </w:r>
      <w:proofErr w:type="spellEnd"/>
      <w:r w:rsidR="00333590"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proofErr w:type="spellStart"/>
      <w:r w:rsidR="00333590" w:rsidRPr="00333590">
        <w:rPr>
          <w:rFonts w:eastAsia="TT37Fo00" w:cstheme="minorHAnsi"/>
          <w:color w:val="231F20"/>
          <w:sz w:val="24"/>
          <w:szCs w:val="24"/>
        </w:rPr>
        <w:t>uniloculat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; an </w:t>
      </w:r>
      <w:proofErr w:type="spellStart"/>
      <w:proofErr w:type="gramStart"/>
      <w:r w:rsidR="002F7140">
        <w:rPr>
          <w:rFonts w:eastAsia="TT37Fo00" w:cstheme="minorHAnsi"/>
          <w:color w:val="231F20"/>
          <w:sz w:val="24"/>
          <w:szCs w:val="24"/>
        </w:rPr>
        <w:t>Agavaceae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  <w:r w:rsidR="00333590" w:rsidRPr="00333590">
        <w:rPr>
          <w:rFonts w:eastAsia="TT37Fo00" w:cstheme="minorHAnsi"/>
          <w:color w:val="231F20"/>
          <w:sz w:val="24"/>
          <w:szCs w:val="24"/>
        </w:rPr>
        <w:t>.....................</w:t>
      </w:r>
      <w:r w:rsidR="002F7140">
        <w:rPr>
          <w:rFonts w:eastAsia="TT37Fo00" w:cstheme="minorHAnsi"/>
          <w:color w:val="231F20"/>
          <w:sz w:val="24"/>
          <w:szCs w:val="24"/>
        </w:rPr>
        <w:t>.................</w:t>
      </w:r>
      <w:r w:rsidR="00333590" w:rsidRPr="00333590">
        <w:rPr>
          <w:rFonts w:eastAsia="TT37Fo00" w:cstheme="minorHAnsi"/>
          <w:color w:val="231F20"/>
          <w:sz w:val="24"/>
          <w:szCs w:val="24"/>
        </w:rPr>
        <w:t>......................</w:t>
      </w:r>
      <w:proofErr w:type="gramEnd"/>
      <w:r w:rsidR="00333590" w:rsidRPr="00333590">
        <w:rPr>
          <w:rFonts w:eastAsia="TT37Fo00" w:cstheme="minorHAnsi"/>
          <w:color w:val="231F20"/>
          <w:sz w:val="24"/>
          <w:szCs w:val="24"/>
        </w:rPr>
        <w:t xml:space="preserve"> </w:t>
      </w:r>
      <w:r w:rsidR="002F7140" w:rsidRPr="002F7140">
        <w:rPr>
          <w:rFonts w:eastAsia="TT37Fo00" w:cstheme="minorHAnsi"/>
          <w:b/>
          <w:i/>
          <w:color w:val="231F20"/>
          <w:sz w:val="24"/>
          <w:szCs w:val="24"/>
        </w:rPr>
        <w:t xml:space="preserve">P. </w:t>
      </w:r>
      <w:proofErr w:type="spellStart"/>
      <w:r w:rsidR="002F7140" w:rsidRPr="002F7140">
        <w:rPr>
          <w:rFonts w:eastAsia="TT37Fo00" w:cstheme="minorHAnsi"/>
          <w:b/>
          <w:i/>
          <w:color w:val="231F20"/>
          <w:sz w:val="24"/>
          <w:szCs w:val="24"/>
        </w:rPr>
        <w:t>obtusispora</w:t>
      </w:r>
      <w:proofErr w:type="spellEnd"/>
      <w:r w:rsidR="002F7140">
        <w:rPr>
          <w:rFonts w:eastAsia="TT37Fo00" w:cstheme="minorHAnsi"/>
          <w:color w:val="231F20"/>
          <w:sz w:val="24"/>
          <w:szCs w:val="24"/>
        </w:rPr>
        <w:t xml:space="preserve"> </w:t>
      </w:r>
    </w:p>
    <w:p w:rsidR="00C62C2F" w:rsidRDefault="00C62C2F" w:rsidP="002F714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color w:val="231F20"/>
          <w:sz w:val="24"/>
          <w:szCs w:val="24"/>
        </w:rPr>
      </w:pPr>
    </w:p>
    <w:p w:rsidR="00C62C2F" w:rsidRPr="00CE2B89" w:rsidRDefault="00C62C2F" w:rsidP="002F7140">
      <w:pPr>
        <w:autoSpaceDE w:val="0"/>
        <w:autoSpaceDN w:val="0"/>
        <w:adjustRightInd w:val="0"/>
        <w:spacing w:after="0" w:line="240" w:lineRule="auto"/>
        <w:rPr>
          <w:rFonts w:eastAsia="TT37Fo00" w:cstheme="minorHAnsi"/>
          <w:b/>
          <w:color w:val="231F20"/>
          <w:sz w:val="24"/>
          <w:szCs w:val="24"/>
        </w:rPr>
      </w:pPr>
      <w:r w:rsidRPr="00CE2B89">
        <w:rPr>
          <w:rFonts w:eastAsia="TT37Fo00" w:cstheme="minorHAnsi"/>
          <w:b/>
          <w:color w:val="231F20"/>
          <w:sz w:val="24"/>
          <w:szCs w:val="24"/>
        </w:rPr>
        <w:t>Literatur:</w:t>
      </w:r>
    </w:p>
    <w:p w:rsidR="00C62C2F" w:rsidRDefault="00C62C2F" w:rsidP="00C62C2F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TT37Fo00" w:cstheme="minorHAnsi"/>
          <w:color w:val="231F20"/>
          <w:sz w:val="24"/>
          <w:szCs w:val="24"/>
        </w:rPr>
      </w:pPr>
      <w:r w:rsidRPr="00AC6626">
        <w:rPr>
          <w:rFonts w:eastAsia="TT37Fo00" w:cstheme="minorHAnsi"/>
          <w:smallCaps/>
          <w:color w:val="231F20"/>
          <w:sz w:val="24"/>
          <w:szCs w:val="24"/>
        </w:rPr>
        <w:t xml:space="preserve">Hahn C, </w:t>
      </w:r>
      <w:proofErr w:type="spellStart"/>
      <w:r w:rsidRPr="00AC6626">
        <w:rPr>
          <w:rFonts w:eastAsia="TT37Fo00" w:cstheme="minorHAnsi"/>
          <w:smallCaps/>
          <w:color w:val="231F20"/>
          <w:sz w:val="24"/>
          <w:szCs w:val="24"/>
        </w:rPr>
        <w:t>Zurinski</w:t>
      </w:r>
      <w:proofErr w:type="spellEnd"/>
      <w:r w:rsidRPr="00C62C2F">
        <w:rPr>
          <w:rFonts w:eastAsia="TT37Fo00" w:cstheme="minorHAnsi"/>
          <w:color w:val="231F20"/>
          <w:sz w:val="24"/>
          <w:szCs w:val="24"/>
        </w:rPr>
        <w:t xml:space="preserve"> B (2014): </w:t>
      </w:r>
      <w:proofErr w:type="spellStart"/>
      <w:r w:rsidRPr="00C62C2F">
        <w:rPr>
          <w:rFonts w:eastAsia="TT37Fo00" w:cstheme="minorHAnsi"/>
          <w:i/>
          <w:color w:val="231F20"/>
          <w:sz w:val="24"/>
          <w:szCs w:val="24"/>
        </w:rPr>
        <w:t>Phaeosphaeriopsis</w:t>
      </w:r>
      <w:proofErr w:type="spellEnd"/>
      <w:r w:rsidRPr="00C62C2F">
        <w:rPr>
          <w:rFonts w:eastAsia="TT37Fo00" w:cstheme="minorHAnsi"/>
          <w:i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eastAsia="TT37Fo00" w:cstheme="minorHAnsi"/>
          <w:i/>
          <w:color w:val="231F20"/>
          <w:sz w:val="24"/>
          <w:szCs w:val="24"/>
        </w:rPr>
        <w:t>glaucopunctata</w:t>
      </w:r>
      <w:proofErr w:type="spellEnd"/>
      <w:r w:rsidRPr="00C62C2F">
        <w:rPr>
          <w:rFonts w:eastAsia="TT37Fo00" w:cstheme="minorHAnsi"/>
          <w:color w:val="231F20"/>
          <w:sz w:val="24"/>
          <w:szCs w:val="24"/>
        </w:rPr>
        <w:t xml:space="preserve">, ein in Bayern übersehener Parasit an </w:t>
      </w:r>
      <w:proofErr w:type="spellStart"/>
      <w:r w:rsidRPr="00C62C2F">
        <w:rPr>
          <w:rFonts w:eastAsia="TT37Fo00" w:cstheme="minorHAnsi"/>
          <w:color w:val="231F20"/>
          <w:sz w:val="24"/>
          <w:szCs w:val="24"/>
        </w:rPr>
        <w:t>Ruscus</w:t>
      </w:r>
      <w:proofErr w:type="spellEnd"/>
      <w:r w:rsidRPr="00C62C2F">
        <w:rPr>
          <w:rFonts w:eastAsia="TT37Fo00" w:cstheme="minorHAnsi"/>
          <w:color w:val="231F20"/>
          <w:sz w:val="24"/>
          <w:szCs w:val="24"/>
        </w:rPr>
        <w:t xml:space="preserve">. </w:t>
      </w:r>
      <w:proofErr w:type="spellStart"/>
      <w:r w:rsidRPr="00C62C2F">
        <w:rPr>
          <w:rFonts w:eastAsia="TT37Fo00" w:cstheme="minorHAnsi"/>
          <w:color w:val="231F20"/>
          <w:sz w:val="24"/>
          <w:szCs w:val="24"/>
        </w:rPr>
        <w:t>Mycol</w:t>
      </w:r>
      <w:proofErr w:type="spellEnd"/>
      <w:r w:rsidRPr="00C62C2F">
        <w:rPr>
          <w:rFonts w:eastAsia="TT37Fo00" w:cstheme="minorHAnsi"/>
          <w:color w:val="231F20"/>
          <w:sz w:val="24"/>
          <w:szCs w:val="24"/>
        </w:rPr>
        <w:t xml:space="preserve">. </w:t>
      </w:r>
      <w:proofErr w:type="spellStart"/>
      <w:r w:rsidRPr="00C62C2F">
        <w:rPr>
          <w:rFonts w:eastAsia="TT37Fo00" w:cstheme="minorHAnsi"/>
          <w:color w:val="231F20"/>
          <w:sz w:val="24"/>
          <w:szCs w:val="24"/>
        </w:rPr>
        <w:t>Bav</w:t>
      </w:r>
      <w:proofErr w:type="spellEnd"/>
      <w:r w:rsidRPr="00C62C2F">
        <w:rPr>
          <w:rFonts w:eastAsia="TT37Fo00" w:cstheme="minorHAnsi"/>
          <w:color w:val="231F20"/>
          <w:sz w:val="24"/>
          <w:szCs w:val="24"/>
        </w:rPr>
        <w:t xml:space="preserve">. </w:t>
      </w:r>
      <w:r w:rsidRPr="00C62C2F">
        <w:rPr>
          <w:rFonts w:eastAsia="TT37Fo00" w:cstheme="minorHAnsi"/>
          <w:b/>
          <w:color w:val="231F20"/>
          <w:sz w:val="24"/>
          <w:szCs w:val="24"/>
        </w:rPr>
        <w:t>15</w:t>
      </w:r>
      <w:r w:rsidRPr="00C62C2F">
        <w:rPr>
          <w:rFonts w:eastAsia="TT37Fo00" w:cstheme="minorHAnsi"/>
          <w:color w:val="231F20"/>
          <w:sz w:val="24"/>
          <w:szCs w:val="24"/>
        </w:rPr>
        <w:t>: 61-77.</w:t>
      </w:r>
    </w:p>
    <w:p w:rsidR="00AC6626" w:rsidRDefault="00AC6626" w:rsidP="00C62C2F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TT37Fo00" w:cstheme="minorHAnsi"/>
          <w:color w:val="231F20"/>
          <w:sz w:val="24"/>
          <w:szCs w:val="24"/>
        </w:rPr>
      </w:pPr>
    </w:p>
    <w:p w:rsidR="00AC6626" w:rsidRDefault="00AC6626" w:rsidP="00AC6626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131413"/>
          <w:sz w:val="24"/>
          <w:szCs w:val="24"/>
        </w:rPr>
      </w:pP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Phookamsak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R,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Liu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J-K, </w:t>
      </w:r>
      <w:r w:rsidRPr="00AC6626">
        <w:rPr>
          <w:rFonts w:cstheme="minorHAnsi"/>
          <w:smallCaps/>
          <w:color w:val="131413"/>
          <w:sz w:val="24"/>
          <w:szCs w:val="24"/>
        </w:rPr>
        <w:t>McKenzie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 EHC,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Manamgoda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DS,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Ariyawansa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H,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Thambugala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KM, </w:t>
      </w:r>
      <w:r w:rsidRPr="00AC6626">
        <w:rPr>
          <w:rFonts w:cstheme="minorHAnsi"/>
          <w:smallCaps/>
          <w:color w:val="131413"/>
          <w:sz w:val="24"/>
          <w:szCs w:val="24"/>
        </w:rPr>
        <w:t>Dai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 D-Q,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Camporesi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E,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Chukeatirote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E,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Wijayawardene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NN,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Bahkali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AH,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Mortimer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PE, </w:t>
      </w:r>
      <w:proofErr w:type="spellStart"/>
      <w:r w:rsidRPr="00AC6626">
        <w:rPr>
          <w:rFonts w:cstheme="minorHAnsi"/>
          <w:smallCaps/>
          <w:color w:val="131413"/>
          <w:sz w:val="24"/>
          <w:szCs w:val="24"/>
        </w:rPr>
        <w:t>Xu</w:t>
      </w:r>
      <w:proofErr w:type="spellEnd"/>
      <w:r w:rsidRPr="00AC6626">
        <w:rPr>
          <w:rFonts w:cstheme="minorHAnsi"/>
          <w:smallCaps/>
          <w:color w:val="131413"/>
          <w:sz w:val="24"/>
          <w:szCs w:val="24"/>
        </w:rPr>
        <w:t xml:space="preserve"> 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J-C, </w:t>
      </w:r>
      <w:r w:rsidRPr="00AC6626">
        <w:rPr>
          <w:rFonts w:cstheme="minorHAnsi"/>
          <w:smallCaps/>
          <w:color w:val="131413"/>
          <w:sz w:val="24"/>
          <w:szCs w:val="24"/>
        </w:rPr>
        <w:t>Hyde</w:t>
      </w:r>
      <w:r w:rsidRPr="00AC6626">
        <w:rPr>
          <w:rFonts w:cstheme="minorHAnsi"/>
          <w:smallCaps/>
          <w:color w:val="131413"/>
          <w:sz w:val="24"/>
          <w:szCs w:val="24"/>
        </w:rPr>
        <w:t xml:space="preserve"> KD</w:t>
      </w:r>
      <w:r w:rsidRPr="00AC6626">
        <w:rPr>
          <w:rFonts w:cstheme="minorHAnsi"/>
          <w:color w:val="131413"/>
          <w:sz w:val="24"/>
          <w:szCs w:val="24"/>
        </w:rPr>
        <w:t xml:space="preserve"> (2014): </w:t>
      </w:r>
      <w:r w:rsidRPr="00AC6626">
        <w:rPr>
          <w:rFonts w:cstheme="minorHAnsi"/>
          <w:color w:val="131413"/>
          <w:sz w:val="24"/>
          <w:szCs w:val="24"/>
        </w:rPr>
        <w:t xml:space="preserve">Revision </w:t>
      </w:r>
      <w:proofErr w:type="spellStart"/>
      <w:r w:rsidRPr="00AC6626">
        <w:rPr>
          <w:rFonts w:cstheme="minorHAnsi"/>
          <w:color w:val="131413"/>
          <w:sz w:val="24"/>
          <w:szCs w:val="24"/>
        </w:rPr>
        <w:t>of</w:t>
      </w:r>
      <w:proofErr w:type="spellEnd"/>
      <w:r w:rsidRPr="00AC6626">
        <w:rPr>
          <w:rFonts w:cstheme="minorHAnsi"/>
          <w:color w:val="131413"/>
          <w:sz w:val="24"/>
          <w:szCs w:val="24"/>
        </w:rPr>
        <w:t xml:space="preserve"> </w:t>
      </w:r>
      <w:proofErr w:type="spellStart"/>
      <w:r w:rsidRPr="00AC6626">
        <w:rPr>
          <w:rFonts w:cstheme="minorHAnsi"/>
          <w:color w:val="131413"/>
          <w:sz w:val="24"/>
          <w:szCs w:val="24"/>
        </w:rPr>
        <w:t>Phaeosphaeriaceae</w:t>
      </w:r>
      <w:proofErr w:type="spellEnd"/>
      <w:r w:rsidRPr="00AC6626">
        <w:rPr>
          <w:rFonts w:cstheme="minorHAnsi"/>
          <w:color w:val="131413"/>
          <w:sz w:val="24"/>
          <w:szCs w:val="24"/>
        </w:rPr>
        <w:t xml:space="preserve">. </w:t>
      </w:r>
      <w:proofErr w:type="spellStart"/>
      <w:r w:rsidRPr="00AC6626">
        <w:rPr>
          <w:rFonts w:cstheme="minorHAnsi"/>
          <w:color w:val="131413"/>
          <w:sz w:val="24"/>
          <w:szCs w:val="24"/>
        </w:rPr>
        <w:t>Fungal</w:t>
      </w:r>
      <w:proofErr w:type="spellEnd"/>
      <w:r w:rsidRPr="00AC6626">
        <w:rPr>
          <w:rFonts w:cstheme="minorHAnsi"/>
          <w:color w:val="131413"/>
          <w:sz w:val="24"/>
          <w:szCs w:val="24"/>
        </w:rPr>
        <w:t xml:space="preserve"> </w:t>
      </w:r>
      <w:proofErr w:type="spellStart"/>
      <w:r w:rsidRPr="00AC6626">
        <w:rPr>
          <w:rFonts w:cstheme="minorHAnsi"/>
          <w:color w:val="131413"/>
          <w:sz w:val="24"/>
          <w:szCs w:val="24"/>
        </w:rPr>
        <w:t>Diversity</w:t>
      </w:r>
      <w:proofErr w:type="spellEnd"/>
      <w:r w:rsidRPr="00AC6626">
        <w:rPr>
          <w:rFonts w:cstheme="minorHAnsi"/>
          <w:color w:val="131413"/>
          <w:sz w:val="24"/>
          <w:szCs w:val="24"/>
        </w:rPr>
        <w:t xml:space="preserve"> (2014) 68:159–238</w:t>
      </w:r>
      <w:r>
        <w:rPr>
          <w:rFonts w:cstheme="minorHAnsi"/>
          <w:color w:val="131413"/>
          <w:sz w:val="24"/>
          <w:szCs w:val="24"/>
        </w:rPr>
        <w:t>.</w:t>
      </w:r>
    </w:p>
    <w:p w:rsidR="00AC6626" w:rsidRPr="00AC6626" w:rsidRDefault="00AC6626" w:rsidP="00AC6626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TT373o00" w:cstheme="minorHAnsi"/>
          <w:color w:val="231F20"/>
          <w:sz w:val="24"/>
          <w:szCs w:val="24"/>
        </w:rPr>
      </w:pPr>
    </w:p>
    <w:p w:rsidR="00C62C2F" w:rsidRPr="00C62C2F" w:rsidRDefault="00C62C2F" w:rsidP="00C62C2F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proofErr w:type="spellStart"/>
      <w:r w:rsidRPr="00AC6626">
        <w:rPr>
          <w:rFonts w:eastAsia="TT373o00" w:cstheme="minorHAnsi"/>
          <w:smallCaps/>
          <w:color w:val="231F20"/>
          <w:sz w:val="24"/>
          <w:szCs w:val="24"/>
        </w:rPr>
        <w:t>Thambugala</w:t>
      </w:r>
      <w:proofErr w:type="spellEnd"/>
      <w:r w:rsidRPr="00AC6626">
        <w:rPr>
          <w:rFonts w:eastAsia="TT373o00" w:cstheme="minorHAnsi"/>
          <w:smallCaps/>
          <w:color w:val="231F20"/>
          <w:sz w:val="24"/>
          <w:szCs w:val="24"/>
        </w:rPr>
        <w:t xml:space="preserve"> KM, </w:t>
      </w:r>
      <w:proofErr w:type="spellStart"/>
      <w:r w:rsidRPr="00AC6626">
        <w:rPr>
          <w:rFonts w:eastAsia="TT373o00" w:cstheme="minorHAnsi"/>
          <w:smallCaps/>
          <w:color w:val="231F20"/>
          <w:sz w:val="24"/>
          <w:szCs w:val="24"/>
        </w:rPr>
        <w:t>Camporesi</w:t>
      </w:r>
      <w:proofErr w:type="spellEnd"/>
      <w:r w:rsidRPr="00AC6626">
        <w:rPr>
          <w:rFonts w:eastAsia="TT373o00" w:cstheme="minorHAnsi"/>
          <w:smallCaps/>
          <w:color w:val="231F20"/>
          <w:sz w:val="24"/>
          <w:szCs w:val="24"/>
        </w:rPr>
        <w:t xml:space="preserve"> E, </w:t>
      </w:r>
      <w:proofErr w:type="spellStart"/>
      <w:r w:rsidRPr="00AC6626">
        <w:rPr>
          <w:rFonts w:eastAsia="TT373o00" w:cstheme="minorHAnsi"/>
          <w:smallCaps/>
          <w:color w:val="231F20"/>
          <w:sz w:val="24"/>
          <w:szCs w:val="24"/>
        </w:rPr>
        <w:t>Ariyawansa</w:t>
      </w:r>
      <w:proofErr w:type="spellEnd"/>
      <w:r w:rsidRPr="00AC6626">
        <w:rPr>
          <w:rFonts w:eastAsia="TT373o00" w:cstheme="minorHAnsi"/>
          <w:smallCaps/>
          <w:color w:val="231F20"/>
          <w:sz w:val="24"/>
          <w:szCs w:val="24"/>
        </w:rPr>
        <w:t xml:space="preserve"> HA, </w:t>
      </w:r>
      <w:proofErr w:type="spellStart"/>
      <w:r w:rsidRPr="00AC6626">
        <w:rPr>
          <w:rFonts w:eastAsia="TT373o00" w:cstheme="minorHAnsi"/>
          <w:smallCaps/>
          <w:color w:val="231F20"/>
          <w:sz w:val="24"/>
          <w:szCs w:val="24"/>
        </w:rPr>
        <w:t>Phookamsak</w:t>
      </w:r>
      <w:proofErr w:type="spellEnd"/>
      <w:r w:rsidRPr="00AC6626">
        <w:rPr>
          <w:rFonts w:eastAsia="TT373o00" w:cstheme="minorHAnsi"/>
          <w:smallCaps/>
          <w:color w:val="231F20"/>
          <w:sz w:val="24"/>
          <w:szCs w:val="24"/>
        </w:rPr>
        <w:t xml:space="preserve"> R, Liu Z-Y, Hyde KD</w:t>
      </w:r>
      <w:r>
        <w:rPr>
          <w:rFonts w:eastAsia="TT373o00" w:cstheme="minorHAnsi"/>
          <w:color w:val="231F20"/>
          <w:sz w:val="24"/>
          <w:szCs w:val="24"/>
        </w:rPr>
        <w:t xml:space="preserve"> (2014): </w:t>
      </w:r>
      <w:proofErr w:type="spellStart"/>
      <w:r w:rsidRPr="00C62C2F">
        <w:rPr>
          <w:rFonts w:cstheme="minorHAnsi"/>
          <w:color w:val="231F20"/>
          <w:sz w:val="24"/>
          <w:szCs w:val="24"/>
        </w:rPr>
        <w:t>Phylogeny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color w:val="231F20"/>
          <w:sz w:val="24"/>
          <w:szCs w:val="24"/>
        </w:rPr>
        <w:t>and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color w:val="231F20"/>
          <w:sz w:val="24"/>
          <w:szCs w:val="24"/>
        </w:rPr>
        <w:t>morphology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color w:val="231F20"/>
          <w:sz w:val="24"/>
          <w:szCs w:val="24"/>
        </w:rPr>
        <w:t>of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i/>
          <w:color w:val="231F20"/>
          <w:sz w:val="24"/>
          <w:szCs w:val="24"/>
        </w:rPr>
        <w:t>Phaeosphaeriopsis</w:t>
      </w:r>
      <w:proofErr w:type="spellEnd"/>
      <w:r w:rsidRPr="00C62C2F">
        <w:rPr>
          <w:rFonts w:cstheme="minorHAnsi"/>
          <w:i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i/>
          <w:color w:val="231F20"/>
          <w:sz w:val="24"/>
          <w:szCs w:val="24"/>
        </w:rPr>
        <w:t>triseptata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color w:val="231F20"/>
          <w:sz w:val="24"/>
          <w:szCs w:val="24"/>
        </w:rPr>
        <w:t>sp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. </w:t>
      </w:r>
      <w:proofErr w:type="spellStart"/>
      <w:r w:rsidRPr="00C62C2F">
        <w:rPr>
          <w:rFonts w:cstheme="minorHAnsi"/>
          <w:color w:val="231F20"/>
          <w:sz w:val="24"/>
          <w:szCs w:val="24"/>
        </w:rPr>
        <w:t>nov.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, </w:t>
      </w:r>
      <w:proofErr w:type="spellStart"/>
      <w:r w:rsidRPr="00C62C2F">
        <w:rPr>
          <w:rFonts w:cstheme="minorHAnsi"/>
          <w:color w:val="231F20"/>
          <w:sz w:val="24"/>
          <w:szCs w:val="24"/>
        </w:rPr>
        <w:t>and</w:t>
      </w:r>
      <w:proofErr w:type="spellEnd"/>
      <w:r w:rsidRPr="00C62C2F"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i/>
          <w:color w:val="231F20"/>
          <w:sz w:val="24"/>
          <w:szCs w:val="24"/>
        </w:rPr>
        <w:t>Phaeosphaeriopsis</w:t>
      </w:r>
      <w:proofErr w:type="spellEnd"/>
      <w:r w:rsidRPr="00C62C2F">
        <w:rPr>
          <w:rFonts w:cstheme="minorHAnsi"/>
          <w:i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i/>
          <w:color w:val="231F20"/>
          <w:sz w:val="24"/>
          <w:szCs w:val="24"/>
        </w:rPr>
        <w:t>glaucopunctata</w:t>
      </w:r>
      <w:proofErr w:type="spellEnd"/>
      <w:r w:rsidRPr="00C62C2F">
        <w:rPr>
          <w:rFonts w:cstheme="minorHAnsi"/>
          <w:color w:val="231F20"/>
          <w:sz w:val="24"/>
          <w:szCs w:val="24"/>
        </w:rPr>
        <w:t>.</w:t>
      </w:r>
      <w:r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Pr="00C62C2F">
        <w:rPr>
          <w:rFonts w:cstheme="minorHAnsi"/>
          <w:sz w:val="24"/>
          <w:szCs w:val="24"/>
        </w:rPr>
        <w:t>Phytotaxa</w:t>
      </w:r>
      <w:proofErr w:type="spellEnd"/>
      <w:r w:rsidRPr="00C62C2F">
        <w:rPr>
          <w:rFonts w:cstheme="minorHAnsi"/>
          <w:sz w:val="24"/>
          <w:szCs w:val="24"/>
        </w:rPr>
        <w:t xml:space="preserve"> </w:t>
      </w:r>
      <w:r w:rsidRPr="00C62C2F">
        <w:rPr>
          <w:rFonts w:cstheme="minorHAnsi"/>
          <w:b/>
          <w:sz w:val="24"/>
          <w:szCs w:val="24"/>
        </w:rPr>
        <w:t>176 (1)</w:t>
      </w:r>
      <w:r w:rsidRPr="00C62C2F">
        <w:rPr>
          <w:rFonts w:cstheme="minorHAnsi"/>
          <w:sz w:val="24"/>
          <w:szCs w:val="24"/>
        </w:rPr>
        <w:t>: 238–250</w:t>
      </w:r>
      <w:r>
        <w:rPr>
          <w:rFonts w:cstheme="minorHAnsi"/>
          <w:sz w:val="24"/>
          <w:szCs w:val="24"/>
        </w:rPr>
        <w:t xml:space="preserve">. </w:t>
      </w:r>
      <w:r w:rsidRPr="00C62C2F">
        <w:rPr>
          <w:rFonts w:cstheme="minorHAnsi"/>
          <w:sz w:val="24"/>
          <w:szCs w:val="24"/>
        </w:rPr>
        <w:t>h</w:t>
      </w:r>
      <w:r w:rsidRPr="00C62C2F">
        <w:rPr>
          <w:rFonts w:cstheme="minorHAnsi"/>
          <w:color w:val="231F20"/>
          <w:sz w:val="24"/>
          <w:szCs w:val="24"/>
        </w:rPr>
        <w:t>ttp://dx.doi.org/10.11646/phytotaxa.176.1.23</w:t>
      </w:r>
    </w:p>
    <w:sectPr w:rsidR="00C62C2F" w:rsidRPr="00C62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37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73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90"/>
    <w:rsid w:val="002F7140"/>
    <w:rsid w:val="00333590"/>
    <w:rsid w:val="00367160"/>
    <w:rsid w:val="007C0C7E"/>
    <w:rsid w:val="00AC6626"/>
    <w:rsid w:val="00AF473E"/>
    <w:rsid w:val="00C62C2F"/>
    <w:rsid w:val="00C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6</cp:revision>
  <dcterms:created xsi:type="dcterms:W3CDTF">2018-04-09T20:56:00Z</dcterms:created>
  <dcterms:modified xsi:type="dcterms:W3CDTF">2018-06-20T21:22:00Z</dcterms:modified>
</cp:coreProperties>
</file>