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3" w:rsidRDefault="00AE4E2E" w:rsidP="003F36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 w:rsidRPr="003F3693">
        <w:rPr>
          <w:rFonts w:eastAsia="Times New Roman" w:cstheme="minorHAnsi"/>
          <w:b/>
          <w:sz w:val="28"/>
          <w:szCs w:val="28"/>
          <w:lang w:eastAsia="de-DE"/>
        </w:rPr>
        <w:t xml:space="preserve">Weltschlüssel der Gattung </w:t>
      </w:r>
      <w:proofErr w:type="spellStart"/>
      <w:r w:rsidRPr="003F3693">
        <w:rPr>
          <w:rFonts w:eastAsia="Times New Roman" w:cstheme="minorHAnsi"/>
          <w:b/>
          <w:sz w:val="28"/>
          <w:szCs w:val="28"/>
          <w:lang w:eastAsia="de-DE"/>
        </w:rPr>
        <w:t>Strobilurus</w:t>
      </w:r>
      <w:proofErr w:type="spellEnd"/>
    </w:p>
    <w:p w:rsidR="000228D8" w:rsidRPr="003F3693" w:rsidRDefault="00AE4E2E" w:rsidP="003F36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 w:rsidRPr="003F3693">
        <w:rPr>
          <w:rFonts w:eastAsia="Times New Roman" w:cstheme="minorHAnsi"/>
          <w:sz w:val="28"/>
          <w:szCs w:val="28"/>
          <w:lang w:eastAsia="de-DE"/>
        </w:rPr>
        <w:t xml:space="preserve">(nach </w:t>
      </w:r>
      <w:proofErr w:type="spellStart"/>
      <w:r w:rsidRPr="003F3693">
        <w:rPr>
          <w:rFonts w:cstheme="minorHAnsi"/>
          <w:sz w:val="28"/>
          <w:szCs w:val="28"/>
        </w:rPr>
        <w:t>Jiao</w:t>
      </w:r>
      <w:proofErr w:type="spellEnd"/>
      <w:r w:rsidRPr="003F3693">
        <w:rPr>
          <w:rFonts w:cstheme="minorHAnsi"/>
          <w:sz w:val="28"/>
          <w:szCs w:val="28"/>
        </w:rPr>
        <w:t xml:space="preserve"> Qin, Egon Horak, Flavius </w:t>
      </w:r>
      <w:proofErr w:type="spellStart"/>
      <w:r w:rsidRPr="003F3693">
        <w:rPr>
          <w:rFonts w:cstheme="minorHAnsi"/>
          <w:sz w:val="28"/>
          <w:szCs w:val="28"/>
        </w:rPr>
        <w:t>Popa</w:t>
      </w:r>
      <w:proofErr w:type="spellEnd"/>
      <w:r w:rsidRPr="003F3693">
        <w:rPr>
          <w:rFonts w:cstheme="minorHAnsi"/>
          <w:sz w:val="28"/>
          <w:szCs w:val="28"/>
        </w:rPr>
        <w:t xml:space="preserve">, Karl-Heinz </w:t>
      </w:r>
      <w:proofErr w:type="spellStart"/>
      <w:r w:rsidRPr="003F3693">
        <w:rPr>
          <w:rFonts w:cstheme="minorHAnsi"/>
          <w:sz w:val="28"/>
          <w:szCs w:val="28"/>
        </w:rPr>
        <w:t>Rexer</w:t>
      </w:r>
      <w:proofErr w:type="spellEnd"/>
      <w:r w:rsidRPr="003F3693">
        <w:rPr>
          <w:rFonts w:cstheme="minorHAnsi"/>
          <w:sz w:val="28"/>
          <w:szCs w:val="28"/>
        </w:rPr>
        <w:t>, Gerhard Kost, Fang</w:t>
      </w:r>
      <w:r w:rsidRPr="003F3693">
        <w:rPr>
          <w:rFonts w:cstheme="minorHAnsi"/>
          <w:sz w:val="28"/>
          <w:szCs w:val="28"/>
        </w:rPr>
        <w:t xml:space="preserve"> </w:t>
      </w:r>
      <w:r w:rsidRPr="003F3693">
        <w:rPr>
          <w:rFonts w:cstheme="minorHAnsi"/>
          <w:sz w:val="28"/>
          <w:szCs w:val="28"/>
        </w:rPr>
        <w:t xml:space="preserve">Li &amp; Zhu L. Yang (2018): </w:t>
      </w:r>
      <w:proofErr w:type="spellStart"/>
      <w:r w:rsidRPr="003F3693">
        <w:rPr>
          <w:rFonts w:cstheme="minorHAnsi"/>
          <w:sz w:val="28"/>
          <w:szCs w:val="28"/>
        </w:rPr>
        <w:t>Species</w:t>
      </w:r>
      <w:proofErr w:type="spellEnd"/>
      <w:r w:rsidRPr="003F3693">
        <w:rPr>
          <w:rFonts w:cstheme="minorHAnsi"/>
          <w:sz w:val="28"/>
          <w:szCs w:val="28"/>
        </w:rPr>
        <w:t xml:space="preserve"> </w:t>
      </w:r>
      <w:proofErr w:type="spellStart"/>
      <w:r w:rsidRPr="003F3693">
        <w:rPr>
          <w:rFonts w:cstheme="minorHAnsi"/>
          <w:sz w:val="28"/>
          <w:szCs w:val="28"/>
        </w:rPr>
        <w:t>diversity</w:t>
      </w:r>
      <w:proofErr w:type="spellEnd"/>
      <w:r w:rsidRPr="003F3693">
        <w:rPr>
          <w:rFonts w:cstheme="minorHAnsi"/>
          <w:sz w:val="28"/>
          <w:szCs w:val="28"/>
        </w:rPr>
        <w:t xml:space="preserve">, </w:t>
      </w:r>
      <w:proofErr w:type="spellStart"/>
      <w:r w:rsidRPr="003F3693">
        <w:rPr>
          <w:rFonts w:cstheme="minorHAnsi"/>
          <w:sz w:val="28"/>
          <w:szCs w:val="28"/>
        </w:rPr>
        <w:t>distribution</w:t>
      </w:r>
      <w:proofErr w:type="spellEnd"/>
      <w:r w:rsidRPr="003F3693">
        <w:rPr>
          <w:rFonts w:cstheme="minorHAnsi"/>
          <w:sz w:val="28"/>
          <w:szCs w:val="28"/>
        </w:rPr>
        <w:t xml:space="preserve"> </w:t>
      </w:r>
      <w:proofErr w:type="spellStart"/>
      <w:r w:rsidRPr="003F3693">
        <w:rPr>
          <w:rFonts w:cstheme="minorHAnsi"/>
          <w:sz w:val="28"/>
          <w:szCs w:val="28"/>
        </w:rPr>
        <w:t>patterns</w:t>
      </w:r>
      <w:proofErr w:type="spellEnd"/>
      <w:r w:rsidRPr="003F3693">
        <w:rPr>
          <w:rFonts w:cstheme="minorHAnsi"/>
          <w:sz w:val="28"/>
          <w:szCs w:val="28"/>
        </w:rPr>
        <w:t xml:space="preserve">, </w:t>
      </w:r>
      <w:proofErr w:type="spellStart"/>
      <w:r w:rsidRPr="003F3693">
        <w:rPr>
          <w:rFonts w:cstheme="minorHAnsi"/>
          <w:sz w:val="28"/>
          <w:szCs w:val="28"/>
        </w:rPr>
        <w:t>and</w:t>
      </w:r>
      <w:proofErr w:type="spellEnd"/>
      <w:r w:rsidRPr="003F3693">
        <w:rPr>
          <w:rFonts w:cstheme="minorHAnsi"/>
          <w:sz w:val="28"/>
          <w:szCs w:val="28"/>
        </w:rPr>
        <w:t xml:space="preserve"> </w:t>
      </w:r>
      <w:proofErr w:type="spellStart"/>
      <w:r w:rsidRPr="003F3693">
        <w:rPr>
          <w:rFonts w:cstheme="minorHAnsi"/>
          <w:sz w:val="28"/>
          <w:szCs w:val="28"/>
        </w:rPr>
        <w:t>substrate</w:t>
      </w:r>
      <w:proofErr w:type="spellEnd"/>
      <w:r w:rsidRPr="003F3693">
        <w:rPr>
          <w:rFonts w:cstheme="minorHAnsi"/>
          <w:sz w:val="28"/>
          <w:szCs w:val="28"/>
        </w:rPr>
        <w:t xml:space="preserve"> </w:t>
      </w:r>
      <w:proofErr w:type="spellStart"/>
      <w:r w:rsidRPr="003F3693">
        <w:rPr>
          <w:rFonts w:cstheme="minorHAnsi"/>
          <w:sz w:val="28"/>
          <w:szCs w:val="28"/>
        </w:rPr>
        <w:t>specificity</w:t>
      </w:r>
      <w:proofErr w:type="spellEnd"/>
      <w:r w:rsidRPr="003F3693">
        <w:rPr>
          <w:rFonts w:cstheme="minorHAnsi"/>
          <w:sz w:val="28"/>
          <w:szCs w:val="28"/>
        </w:rPr>
        <w:t xml:space="preserve"> </w:t>
      </w:r>
      <w:proofErr w:type="spellStart"/>
      <w:r w:rsidRPr="003F3693">
        <w:rPr>
          <w:rFonts w:cstheme="minorHAnsi"/>
          <w:sz w:val="28"/>
          <w:szCs w:val="28"/>
        </w:rPr>
        <w:t>of</w:t>
      </w:r>
      <w:proofErr w:type="spellEnd"/>
      <w:r w:rsidRPr="003F3693">
        <w:rPr>
          <w:rFonts w:cstheme="minorHAnsi"/>
          <w:sz w:val="28"/>
          <w:szCs w:val="28"/>
        </w:rPr>
        <w:t xml:space="preserve"> </w:t>
      </w:r>
      <w:proofErr w:type="spellStart"/>
      <w:r w:rsidRPr="003F3693">
        <w:rPr>
          <w:rFonts w:cstheme="minorHAnsi"/>
          <w:sz w:val="28"/>
          <w:szCs w:val="28"/>
        </w:rPr>
        <w:t>Strobilurus</w:t>
      </w:r>
      <w:proofErr w:type="spellEnd"/>
      <w:r w:rsidRPr="003F3693">
        <w:rPr>
          <w:rFonts w:cstheme="minorHAnsi"/>
          <w:sz w:val="28"/>
          <w:szCs w:val="28"/>
        </w:rPr>
        <w:t xml:space="preserve">, </w:t>
      </w:r>
      <w:proofErr w:type="spellStart"/>
      <w:r w:rsidRPr="003F3693">
        <w:rPr>
          <w:rFonts w:cstheme="minorHAnsi"/>
          <w:sz w:val="28"/>
          <w:szCs w:val="28"/>
        </w:rPr>
        <w:t>Mycologia</w:t>
      </w:r>
      <w:proofErr w:type="spellEnd"/>
      <w:r w:rsidRPr="003F3693">
        <w:rPr>
          <w:rFonts w:cstheme="minorHAnsi"/>
          <w:sz w:val="28"/>
          <w:szCs w:val="28"/>
        </w:rPr>
        <w:t>, DOI: 10.1080/00275514.2018.1463064</w:t>
      </w:r>
      <w:r w:rsidRPr="003F3693">
        <w:rPr>
          <w:rFonts w:cstheme="minorHAnsi"/>
          <w:sz w:val="28"/>
          <w:szCs w:val="28"/>
        </w:rPr>
        <w:t>)</w:t>
      </w:r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1 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Fruchtkörper an den Samenhülsen von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Magnolia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oder den Früchten des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Amberbaums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(Gattung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Liquidambar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>) 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………………………………………………………..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conigenoides</w:t>
      </w:r>
      <w:proofErr w:type="spellEnd"/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1*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Fruchtkörper an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Koniferenzapfen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oder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Koniferenholz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2</w:t>
      </w: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4E78B6" w:rsidRDefault="000228D8" w:rsidP="000228D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2(1)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dickwandig und breit keulenförmig 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….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3</w:t>
      </w:r>
    </w:p>
    <w:p w:rsidR="000228D8" w:rsidRPr="004E78B6" w:rsidRDefault="000228D8" w:rsidP="000228D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2*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dünn- oder dickwandig, nicht breit keulenförmig </w:t>
      </w:r>
      <w:proofErr w:type="gramStart"/>
      <w:r w:rsidRPr="003F3693">
        <w:rPr>
          <w:rFonts w:eastAsia="Times New Roman" w:cstheme="minorHAnsi"/>
          <w:sz w:val="24"/>
          <w:szCs w:val="24"/>
          <w:lang w:eastAsia="de-DE"/>
        </w:rPr>
        <w:t>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</w:t>
      </w:r>
      <w:r w:rsidRPr="003F3693">
        <w:rPr>
          <w:rFonts w:eastAsia="Times New Roman" w:cstheme="minorHAnsi"/>
          <w:sz w:val="24"/>
          <w:szCs w:val="24"/>
          <w:lang w:eastAsia="de-DE"/>
        </w:rPr>
        <w:t>..</w:t>
      </w:r>
      <w:proofErr w:type="gram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4</w:t>
      </w: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3(2)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Bas</w:t>
      </w:r>
      <w:r w:rsidR="004E78B6">
        <w:rPr>
          <w:rFonts w:eastAsia="Times New Roman" w:cstheme="minorHAnsi"/>
          <w:sz w:val="24"/>
          <w:szCs w:val="24"/>
          <w:lang w:eastAsia="de-DE"/>
        </w:rPr>
        <w:t>idiosporen</w:t>
      </w:r>
      <w:proofErr w:type="spellEnd"/>
      <w:r w:rsidR="004E78B6">
        <w:rPr>
          <w:rFonts w:eastAsia="Times New Roman" w:cstheme="minorHAnsi"/>
          <w:sz w:val="24"/>
          <w:szCs w:val="24"/>
          <w:lang w:eastAsia="de-DE"/>
        </w:rPr>
        <w:t xml:space="preserve"> meist 4,5-6 x 2-3 µm;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ostasiatische Art 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luchuensis</w:t>
      </w:r>
      <w:proofErr w:type="spellEnd"/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3*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Bas</w:t>
      </w:r>
      <w:r w:rsidR="004E78B6">
        <w:rPr>
          <w:rFonts w:eastAsia="Times New Roman" w:cstheme="minorHAnsi"/>
          <w:sz w:val="24"/>
          <w:szCs w:val="24"/>
          <w:lang w:eastAsia="de-DE"/>
        </w:rPr>
        <w:t>idiosporen</w:t>
      </w:r>
      <w:proofErr w:type="spellEnd"/>
      <w:r w:rsidR="004E78B6">
        <w:rPr>
          <w:rFonts w:eastAsia="Times New Roman" w:cstheme="minorHAnsi"/>
          <w:sz w:val="24"/>
          <w:szCs w:val="24"/>
          <w:lang w:eastAsia="de-DE"/>
        </w:rPr>
        <w:t xml:space="preserve"> meist 6-8,5 x 3-4 µm;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europäische Art ……</w:t>
      </w:r>
      <w:r w:rsidR="004E78B6">
        <w:rPr>
          <w:rFonts w:eastAsia="Times New Roman" w:cstheme="minorHAnsi"/>
          <w:sz w:val="24"/>
          <w:szCs w:val="24"/>
          <w:lang w:eastAsia="de-DE"/>
        </w:rPr>
        <w:t>…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……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stephanocystis</w:t>
      </w:r>
      <w:proofErr w:type="spellEnd"/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4(2)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Fruchtkörper an Zapfen von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armandii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, ostasiatische Arten </w:t>
      </w:r>
      <w:proofErr w:type="gramStart"/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……………………………..</w:t>
      </w:r>
      <w:r w:rsidRPr="003F3693">
        <w:rPr>
          <w:rFonts w:eastAsia="Times New Roman" w:cstheme="minorHAnsi"/>
          <w:sz w:val="24"/>
          <w:szCs w:val="24"/>
          <w:lang w:eastAsia="de-DE"/>
        </w:rPr>
        <w:t>….</w:t>
      </w:r>
      <w:proofErr w:type="gram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5</w:t>
      </w:r>
    </w:p>
    <w:p w:rsidR="000228D8" w:rsidRPr="004E78B6" w:rsidRDefault="000228D8" w:rsidP="000228D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4*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Fruchtkörper an Holzresten oder Zapfen von Kiefern oder Fichten</w:t>
      </w:r>
      <w:r w:rsidR="004E78B6">
        <w:rPr>
          <w:rFonts w:eastAsia="Times New Roman" w:cstheme="minorHAnsi"/>
          <w:sz w:val="24"/>
          <w:szCs w:val="24"/>
          <w:lang w:eastAsia="de-DE"/>
        </w:rPr>
        <w:t>;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europäische oder nordamerikanische Arten ……………………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………..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6</w:t>
      </w: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4E78B6" w:rsidRDefault="000228D8" w:rsidP="000228D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5(4)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dünnwandig oder nur wenig dickwandig</w:t>
      </w:r>
      <w:r w:rsidR="004E78B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3F3693">
        <w:rPr>
          <w:rFonts w:eastAsia="Times New Roman" w:cstheme="minorHAnsi"/>
          <w:sz w:val="24"/>
          <w:szCs w:val="24"/>
          <w:lang w:eastAsia="de-DE"/>
        </w:rPr>
        <w:t>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…..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….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orientalis</w:t>
      </w:r>
      <w:proofErr w:type="spellEnd"/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5*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sehr dickwandig 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....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pachycystidiatus</w:t>
      </w:r>
      <w:proofErr w:type="spellEnd"/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6(4)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C3031">
        <w:rPr>
          <w:rFonts w:eastAsia="Times New Roman" w:cstheme="minorHAnsi"/>
          <w:sz w:val="24"/>
          <w:szCs w:val="24"/>
          <w:lang w:eastAsia="de-DE"/>
        </w:rPr>
        <w:t xml:space="preserve">stumpf endend bis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kopfig</w:t>
      </w:r>
      <w:proofErr w:type="spellEnd"/>
      <w:r w:rsidR="009C3031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="009C3031">
        <w:rPr>
          <w:rFonts w:eastAsia="Times New Roman" w:cstheme="minorHAnsi"/>
          <w:sz w:val="24"/>
          <w:szCs w:val="24"/>
          <w:lang w:eastAsia="de-DE"/>
        </w:rPr>
        <w:t>……….……….................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>…………….</w:t>
      </w:r>
      <w:proofErr w:type="gramEnd"/>
      <w:r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 7</w:t>
      </w:r>
    </w:p>
    <w:p w:rsidR="000228D8" w:rsidRPr="004E78B6" w:rsidRDefault="000228D8" w:rsidP="000228D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6*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spitz endend ……</w:t>
      </w:r>
      <w:r w:rsidR="009C3031">
        <w:rPr>
          <w:rFonts w:eastAsia="Times New Roman" w:cstheme="minorHAnsi"/>
          <w:sz w:val="24"/>
          <w:szCs w:val="24"/>
          <w:lang w:eastAsia="de-DE"/>
        </w:rPr>
        <w:t>…………………</w:t>
      </w:r>
      <w:r w:rsidRPr="003F3693">
        <w:rPr>
          <w:rFonts w:eastAsia="Times New Roman" w:cstheme="minorHAnsi"/>
          <w:sz w:val="24"/>
          <w:szCs w:val="24"/>
          <w:lang w:eastAsia="de-DE"/>
        </w:rPr>
        <w:t>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…………………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10</w:t>
      </w: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7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(6)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Basidiospore</w:t>
      </w:r>
      <w:r w:rsidRPr="003F3693">
        <w:rPr>
          <w:rFonts w:eastAsia="Times New Roman" w:cstheme="minorHAnsi"/>
          <w:sz w:val="24"/>
          <w:szCs w:val="24"/>
          <w:lang w:eastAsia="de-DE"/>
        </w:rPr>
        <w:t>n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5–7 × 3–4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μm</w:t>
      </w:r>
      <w:proofErr w:type="spellEnd"/>
      <w:r w:rsidR="004E78B6">
        <w:rPr>
          <w:rFonts w:eastAsia="Times New Roman" w:cstheme="minorHAnsi"/>
          <w:sz w:val="24"/>
          <w:szCs w:val="24"/>
          <w:lang w:eastAsia="de-DE"/>
        </w:rPr>
        <w:t>;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Pr="000228D8">
        <w:rPr>
          <w:rFonts w:eastAsia="Times New Roman" w:cstheme="minorHAnsi"/>
          <w:sz w:val="24"/>
          <w:szCs w:val="24"/>
          <w:lang w:eastAsia="de-DE"/>
        </w:rPr>
        <w:t>Europ</w:t>
      </w:r>
      <w:r w:rsidRPr="003F3693">
        <w:rPr>
          <w:rFonts w:eastAsia="Times New Roman" w:cstheme="minorHAnsi"/>
          <w:sz w:val="24"/>
          <w:szCs w:val="24"/>
          <w:lang w:eastAsia="de-DE"/>
        </w:rPr>
        <w:t>a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........</w:t>
      </w:r>
      <w:r w:rsidR="004E78B6">
        <w:rPr>
          <w:rFonts w:eastAsia="Times New Roman" w:cstheme="minorHAnsi"/>
          <w:sz w:val="24"/>
          <w:szCs w:val="24"/>
          <w:lang w:eastAsia="de-DE"/>
        </w:rPr>
        <w:t>..............................</w:t>
      </w:r>
      <w:r w:rsidRPr="000228D8">
        <w:rPr>
          <w:rFonts w:eastAsia="Times New Roman" w:cstheme="minorHAnsi"/>
          <w:sz w:val="24"/>
          <w:szCs w:val="24"/>
          <w:lang w:eastAsia="de-DE"/>
        </w:rPr>
        <w:t>...</w:t>
      </w:r>
      <w:r w:rsidRPr="003F3693">
        <w:rPr>
          <w:rFonts w:eastAsia="Times New Roman" w:cstheme="minorHAnsi"/>
          <w:sz w:val="24"/>
          <w:szCs w:val="24"/>
          <w:lang w:eastAsia="de-DE"/>
        </w:rPr>
        <w:t>....</w:t>
      </w:r>
      <w:proofErr w:type="gram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esculentus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7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Basidiospore</w:t>
      </w:r>
      <w:r w:rsidR="004E78B6">
        <w:rPr>
          <w:rFonts w:eastAsia="Times New Roman" w:cstheme="minorHAnsi"/>
          <w:sz w:val="24"/>
          <w:szCs w:val="24"/>
          <w:lang w:eastAsia="de-DE"/>
        </w:rPr>
        <w:t>n</w:t>
      </w:r>
      <w:proofErr w:type="spellEnd"/>
      <w:r w:rsidR="004E78B6">
        <w:rPr>
          <w:rFonts w:eastAsia="Times New Roman" w:cstheme="minorHAnsi"/>
          <w:sz w:val="24"/>
          <w:szCs w:val="24"/>
          <w:lang w:eastAsia="de-DE"/>
        </w:rPr>
        <w:t xml:space="preserve"> kleiner;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nordamerikanische Arten 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……………………………………..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…………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0228D8" w:rsidRPr="003F3693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8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(7)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Pleurocystid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en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dün</w:t>
      </w:r>
      <w:r w:rsidR="004E78B6">
        <w:rPr>
          <w:rFonts w:eastAsia="Times New Roman" w:cstheme="minorHAnsi"/>
          <w:sz w:val="24"/>
          <w:szCs w:val="24"/>
          <w:lang w:eastAsia="de-DE"/>
        </w:rPr>
        <w:t>nwandig; an unterschiedlichem Su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bstrat unter Koniferen </w:t>
      </w:r>
      <w:r w:rsidR="004E78B6">
        <w:rPr>
          <w:rFonts w:eastAsia="Times New Roman" w:cstheme="minorHAnsi"/>
          <w:sz w:val="24"/>
          <w:szCs w:val="24"/>
          <w:lang w:eastAsia="de-DE"/>
        </w:rPr>
        <w:t>…….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………………………..………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………………………………………………………………………………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lignitilis</w:t>
      </w:r>
      <w:proofErr w:type="spellEnd"/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8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*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Pleurocystid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en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dickwandig; an Zapfen von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oder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Pseudotsuga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…………………………..</w:t>
      </w:r>
      <w:r w:rsidRPr="000228D8">
        <w:rPr>
          <w:rFonts w:eastAsia="Times New Roman" w:cstheme="minorHAnsi"/>
          <w:sz w:val="24"/>
          <w:szCs w:val="24"/>
          <w:lang w:eastAsia="de-DE"/>
        </w:rPr>
        <w:t>....</w:t>
      </w:r>
      <w:proofErr w:type="gram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228D8">
        <w:rPr>
          <w:rFonts w:eastAsia="Times New Roman" w:cstheme="minorHAnsi"/>
          <w:b/>
          <w:sz w:val="24"/>
          <w:szCs w:val="24"/>
          <w:lang w:eastAsia="de-DE"/>
        </w:rPr>
        <w:t>9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AE4E2E" w:rsidRPr="003F3693" w:rsidRDefault="00AE4E2E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E4E2E" w:rsidRPr="004E78B6" w:rsidRDefault="000228D8" w:rsidP="000228D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9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(8)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Fruchtkörper winzig, Hut nur 1,5-3 mm im Durchmesser; an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- oder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Pseudotsuga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>-Zapfen ……………………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…… </w:t>
      </w:r>
      <w:proofErr w:type="spellStart"/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diminutivus</w:t>
      </w:r>
      <w:proofErr w:type="spellEnd"/>
    </w:p>
    <w:p w:rsidR="00AE4E2E" w:rsidRPr="003F3693" w:rsidRDefault="00AE4E2E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9*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Fruchtkörper größer, Hut 5-20 mm Durchmesser; an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Pseudotsuga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>-Zapfen</w:t>
      </w:r>
      <w:r w:rsidR="004E78B6">
        <w:rPr>
          <w:rFonts w:eastAsia="Times New Roman" w:cstheme="minorHAnsi"/>
          <w:sz w:val="24"/>
          <w:szCs w:val="24"/>
          <w:lang w:eastAsia="de-DE"/>
        </w:rPr>
        <w:t xml:space="preserve"> ……………………….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…………………….…………………………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trullisatus</w:t>
      </w:r>
      <w:proofErr w:type="spellEnd"/>
    </w:p>
    <w:p w:rsidR="00AE4E2E" w:rsidRPr="003F3693" w:rsidRDefault="00AE4E2E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E4E2E" w:rsidRPr="003F3693" w:rsidRDefault="00AE4E2E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10(6) </w:t>
      </w:r>
      <w:r w:rsidR="004E78B6">
        <w:rPr>
          <w:rFonts w:eastAsia="Times New Roman" w:cstheme="minorHAnsi"/>
          <w:sz w:val="24"/>
          <w:szCs w:val="24"/>
          <w:lang w:eastAsia="de-DE"/>
        </w:rPr>
        <w:t xml:space="preserve">An </w:t>
      </w:r>
      <w:proofErr w:type="spellStart"/>
      <w:r w:rsidR="004E78B6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4E78B6">
        <w:rPr>
          <w:rFonts w:eastAsia="Times New Roman" w:cstheme="minorHAnsi"/>
          <w:sz w:val="24"/>
          <w:szCs w:val="24"/>
          <w:lang w:eastAsia="de-DE"/>
        </w:rPr>
        <w:t>-Zapfen;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eu</w:t>
      </w:r>
      <w:r w:rsidR="004E78B6">
        <w:rPr>
          <w:rFonts w:eastAsia="Times New Roman" w:cstheme="minorHAnsi"/>
          <w:sz w:val="24"/>
          <w:szCs w:val="24"/>
          <w:lang w:eastAsia="de-DE"/>
        </w:rPr>
        <w:t>r</w:t>
      </w:r>
      <w:r w:rsidRPr="003F3693">
        <w:rPr>
          <w:rFonts w:eastAsia="Times New Roman" w:cstheme="minorHAnsi"/>
          <w:sz w:val="24"/>
          <w:szCs w:val="24"/>
          <w:lang w:eastAsia="de-DE"/>
        </w:rPr>
        <w:t>opäische Arten 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………………………………………..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……………………... 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11</w:t>
      </w:r>
    </w:p>
    <w:p w:rsidR="000228D8" w:rsidRPr="004E78B6" w:rsidRDefault="000228D8" w:rsidP="00AE4E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10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*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An Fichtenzapfen</w:t>
      </w:r>
      <w:r w:rsidR="004E78B6">
        <w:rPr>
          <w:rFonts w:eastAsia="Times New Roman" w:cstheme="minorHAnsi"/>
          <w:sz w:val="24"/>
          <w:szCs w:val="24"/>
          <w:lang w:eastAsia="de-DE"/>
        </w:rPr>
        <w:t>;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Arten aus dem westlichen Nordamerika </w:t>
      </w:r>
      <w:proofErr w:type="gram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……………………………….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….</w:t>
      </w:r>
      <w:proofErr w:type="gram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12</w:t>
      </w:r>
    </w:p>
    <w:p w:rsidR="00AE4E2E" w:rsidRPr="003F3693" w:rsidRDefault="00AE4E2E" w:rsidP="00AE4E2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0228D8" w:rsidRDefault="000228D8" w:rsidP="002D37F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11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(10)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An Zapfen von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sylvestris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>, im Frühjahr fruktifizierend</w:t>
      </w:r>
      <w:r w:rsidR="002D37F9">
        <w:rPr>
          <w:rFonts w:eastAsia="Times New Roman" w:cstheme="minorHAnsi"/>
          <w:sz w:val="24"/>
          <w:szCs w:val="24"/>
          <w:lang w:eastAsia="de-DE"/>
        </w:rPr>
        <w:t xml:space="preserve">; </w:t>
      </w:r>
      <w:r w:rsidR="002D37F9">
        <w:rPr>
          <w:rFonts w:ascii="TimesNewRoman" w:hAnsi="TimesNewRoman" w:cs="TimesNewRoman"/>
          <w:sz w:val="24"/>
          <w:szCs w:val="24"/>
        </w:rPr>
        <w:t>Q = (1</w:t>
      </w:r>
      <w:r w:rsidR="002D37F9">
        <w:rPr>
          <w:rFonts w:ascii="TimesNewRoman" w:hAnsi="TimesNewRoman" w:cs="TimesNewRoman"/>
          <w:sz w:val="24"/>
          <w:szCs w:val="24"/>
        </w:rPr>
        <w:t>,</w:t>
      </w:r>
      <w:r w:rsidR="002D37F9">
        <w:rPr>
          <w:rFonts w:ascii="TimesNewRoman" w:hAnsi="TimesNewRoman" w:cs="TimesNewRoman"/>
          <w:sz w:val="24"/>
          <w:szCs w:val="24"/>
        </w:rPr>
        <w:t>6</w:t>
      </w:r>
      <w:r w:rsidR="002D37F9">
        <w:rPr>
          <w:rFonts w:ascii="TimesNewRoman" w:hAnsi="TimesNewRoman" w:cs="TimesNewRoman"/>
          <w:sz w:val="24"/>
          <w:szCs w:val="24"/>
        </w:rPr>
        <w:t>-</w:t>
      </w:r>
      <w:r w:rsidR="002D37F9">
        <w:rPr>
          <w:rFonts w:ascii="TimesNewRoman" w:hAnsi="TimesNewRoman" w:cs="TimesNewRoman"/>
          <w:sz w:val="24"/>
          <w:szCs w:val="24"/>
        </w:rPr>
        <w:t>)1</w:t>
      </w:r>
      <w:r w:rsidR="002D37F9">
        <w:rPr>
          <w:rFonts w:ascii="TimesNewRoman" w:hAnsi="TimesNewRoman" w:cs="TimesNewRoman"/>
          <w:sz w:val="24"/>
          <w:szCs w:val="24"/>
        </w:rPr>
        <w:t>,</w:t>
      </w:r>
      <w:r w:rsidR="002D37F9">
        <w:rPr>
          <w:rFonts w:ascii="TimesNewRoman" w:hAnsi="TimesNewRoman" w:cs="TimesNewRoman"/>
          <w:sz w:val="24"/>
          <w:szCs w:val="24"/>
        </w:rPr>
        <w:t>7</w:t>
      </w:r>
      <w:r w:rsidR="002D37F9">
        <w:rPr>
          <w:rFonts w:ascii="TimesNewRoman" w:hAnsi="TimesNewRoman" w:cs="TimesNewRoman"/>
          <w:sz w:val="24"/>
          <w:szCs w:val="24"/>
        </w:rPr>
        <w:t>-</w:t>
      </w:r>
      <w:r w:rsidR="002D37F9">
        <w:rPr>
          <w:rFonts w:ascii="TimesNewRoman" w:hAnsi="TimesNewRoman" w:cs="TimesNewRoman"/>
          <w:sz w:val="24"/>
          <w:szCs w:val="24"/>
        </w:rPr>
        <w:t>2</w:t>
      </w:r>
      <w:r w:rsidR="002D37F9">
        <w:rPr>
          <w:rFonts w:ascii="TimesNewRoman" w:hAnsi="TimesNewRoman" w:cs="TimesNewRoman"/>
          <w:sz w:val="24"/>
          <w:szCs w:val="24"/>
        </w:rPr>
        <w:t>,</w:t>
      </w:r>
      <w:r w:rsidR="002D37F9">
        <w:rPr>
          <w:rFonts w:ascii="TimesNewRoman" w:hAnsi="TimesNewRoman" w:cs="TimesNewRoman"/>
          <w:sz w:val="24"/>
          <w:szCs w:val="24"/>
        </w:rPr>
        <w:t>4(</w:t>
      </w:r>
      <w:r w:rsidR="002D37F9">
        <w:rPr>
          <w:rFonts w:ascii="TimesNewRoman" w:hAnsi="TimesNewRoman" w:cs="TimesNewRoman"/>
          <w:sz w:val="24"/>
          <w:szCs w:val="24"/>
        </w:rPr>
        <w:t>-</w:t>
      </w:r>
      <w:r w:rsidR="002D37F9">
        <w:rPr>
          <w:rFonts w:ascii="TimesNewRoman" w:hAnsi="TimesNewRoman" w:cs="TimesNewRoman"/>
          <w:sz w:val="24"/>
          <w:szCs w:val="24"/>
        </w:rPr>
        <w:t>3</w:t>
      </w:r>
      <w:r w:rsidR="002D37F9">
        <w:rPr>
          <w:rFonts w:ascii="TimesNewRoman" w:hAnsi="TimesNewRoman" w:cs="TimesNewRoman"/>
          <w:sz w:val="24"/>
          <w:szCs w:val="24"/>
        </w:rPr>
        <w:t>,</w:t>
      </w:r>
      <w:r w:rsidR="002D37F9">
        <w:rPr>
          <w:rFonts w:ascii="TimesNewRoman" w:hAnsi="TimesNewRoman" w:cs="TimesNewRoman"/>
          <w:sz w:val="24"/>
          <w:szCs w:val="24"/>
        </w:rPr>
        <w:t>00</w:t>
      </w:r>
      <w:r w:rsidR="002D37F9">
        <w:rPr>
          <w:rFonts w:ascii="TimesNewRoman" w:hAnsi="TimesNewRoman" w:cs="TimesNewRoman"/>
          <w:sz w:val="24"/>
          <w:szCs w:val="24"/>
        </w:rPr>
        <w:t xml:space="preserve">); </w:t>
      </w:r>
      <w:r w:rsidR="002D37F9">
        <w:rPr>
          <w:rFonts w:ascii="TimesNewRoman" w:hAnsi="TimesNewRoman" w:cs="TimesNewRoman"/>
          <w:sz w:val="24"/>
          <w:szCs w:val="24"/>
        </w:rPr>
        <w:t>Q</w:t>
      </w:r>
      <w:r w:rsidR="002D37F9">
        <w:rPr>
          <w:rFonts w:ascii="TimesNewRoman" w:hAnsi="TimesNewRoman" w:cs="TimesNewRoman"/>
          <w:sz w:val="16"/>
          <w:szCs w:val="16"/>
        </w:rPr>
        <w:t xml:space="preserve">m </w:t>
      </w:r>
      <w:r w:rsidR="002D37F9">
        <w:rPr>
          <w:rFonts w:ascii="TimesNewRoman" w:hAnsi="TimesNewRoman" w:cs="TimesNewRoman"/>
          <w:sz w:val="24"/>
          <w:szCs w:val="24"/>
        </w:rPr>
        <w:t>=</w:t>
      </w:r>
      <w:r w:rsidR="002D37F9">
        <w:rPr>
          <w:rFonts w:ascii="TimesNewRoman" w:hAnsi="TimesNewRoman" w:cs="TimesNewRoman"/>
          <w:sz w:val="24"/>
          <w:szCs w:val="24"/>
        </w:rPr>
        <w:t xml:space="preserve"> </w:t>
      </w:r>
      <w:r w:rsidR="002D37F9">
        <w:rPr>
          <w:rFonts w:ascii="TimesNewRoman" w:hAnsi="TimesNewRoman" w:cs="TimesNewRoman"/>
          <w:sz w:val="24"/>
          <w:szCs w:val="24"/>
        </w:rPr>
        <w:t>2.07±0.18</w:t>
      </w:r>
      <w:r w:rsidR="002D37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…</w:t>
      </w:r>
      <w:r w:rsidR="009D25F4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…………………………………………………………………………..</w:t>
      </w:r>
      <w:r w:rsidR="004E78B6">
        <w:rPr>
          <w:rFonts w:eastAsia="Times New Roman" w:cstheme="minorHAnsi"/>
          <w:sz w:val="24"/>
          <w:szCs w:val="24"/>
          <w:lang w:eastAsia="de-DE"/>
        </w:rPr>
        <w:t>.....</w:t>
      </w:r>
      <w:proofErr w:type="gram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S</w:t>
      </w:r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trobilurus</w:t>
      </w:r>
      <w:proofErr w:type="spellEnd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tenacellus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0228D8" w:rsidRDefault="000228D8" w:rsidP="000228D8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11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*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An Zapfen von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peuce</w:t>
      </w:r>
      <w:proofErr w:type="spellEnd"/>
      <w:r w:rsidR="00AE4E2E" w:rsidRPr="003F3693">
        <w:rPr>
          <w:rFonts w:eastAsia="Times New Roman" w:cstheme="minorHAnsi"/>
          <w:sz w:val="24"/>
          <w:szCs w:val="24"/>
          <w:lang w:eastAsia="de-DE"/>
        </w:rPr>
        <w:t>, im Herbst fruktifizierend</w:t>
      </w:r>
      <w:r w:rsidR="002D37F9">
        <w:rPr>
          <w:rFonts w:eastAsia="Times New Roman" w:cstheme="minorHAnsi"/>
          <w:sz w:val="24"/>
          <w:szCs w:val="24"/>
          <w:lang w:eastAsia="de-DE"/>
        </w:rPr>
        <w:t xml:space="preserve">; 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Q =1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,7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–2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,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0(–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2,1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)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 xml:space="preserve">; 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Q</w:t>
      </w:r>
      <w:r w:rsidR="002D37F9">
        <w:rPr>
          <w:rFonts w:ascii="TimesNewRoman" w:hAnsi="TimesNewRoman" w:cs="TimesNewRoman"/>
          <w:color w:val="000000"/>
          <w:sz w:val="16"/>
          <w:szCs w:val="16"/>
        </w:rPr>
        <w:t xml:space="preserve">m </w:t>
      </w:r>
      <w:r w:rsidR="002D37F9">
        <w:rPr>
          <w:rFonts w:ascii="TimesNewRoman" w:hAnsi="TimesNewRoman" w:cs="TimesNewRoman"/>
          <w:color w:val="000000"/>
          <w:sz w:val="24"/>
          <w:szCs w:val="24"/>
        </w:rPr>
        <w:t>= 1.85±0.12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…………………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……</w:t>
      </w:r>
      <w:r w:rsidR="009D25F4">
        <w:rPr>
          <w:rFonts w:eastAsia="Times New Roman" w:cstheme="minorHAnsi"/>
          <w:sz w:val="24"/>
          <w:szCs w:val="24"/>
          <w:lang w:eastAsia="de-DE"/>
        </w:rPr>
        <w:t>…..</w:t>
      </w:r>
      <w:r w:rsidR="002D37F9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…………………………………………………………………………………….</w:t>
      </w:r>
      <w:proofErr w:type="gramEnd"/>
      <w:r w:rsidR="002D37F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proofErr w:type="spellStart"/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spec</w:t>
      </w:r>
      <w:proofErr w:type="spellEnd"/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.</w:t>
      </w:r>
      <w:r w:rsidRPr="000228D8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</w:p>
    <w:p w:rsidR="002D37F9" w:rsidRPr="000228D8" w:rsidRDefault="002D37F9" w:rsidP="000228D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proofErr w:type="gramStart"/>
      <w:r w:rsidRPr="002D37F9">
        <w:rPr>
          <w:rFonts w:eastAsia="Times New Roman" w:cstheme="minorHAnsi"/>
          <w:sz w:val="20"/>
          <w:szCs w:val="20"/>
          <w:lang w:eastAsia="de-DE"/>
        </w:rPr>
        <w:t>Bem.:</w:t>
      </w:r>
      <w:proofErr w:type="gramEnd"/>
      <w:r w:rsidRPr="002D37F9">
        <w:rPr>
          <w:rFonts w:eastAsia="Times New Roman" w:cstheme="minorHAnsi"/>
          <w:sz w:val="20"/>
          <w:szCs w:val="20"/>
          <w:lang w:eastAsia="de-DE"/>
        </w:rPr>
        <w:t xml:space="preserve"> bislang aus Makedonien bekannt</w:t>
      </w:r>
    </w:p>
    <w:p w:rsidR="00AE4E2E" w:rsidRPr="003F3693" w:rsidRDefault="00AE4E2E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t>12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>(10)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Basidiosporen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4–5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,</w:t>
      </w:r>
      <w:r w:rsidRPr="000228D8">
        <w:rPr>
          <w:rFonts w:eastAsia="Times New Roman" w:cstheme="minorHAnsi"/>
          <w:sz w:val="24"/>
          <w:szCs w:val="24"/>
          <w:lang w:eastAsia="de-DE"/>
        </w:rPr>
        <w:t>5 × 2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,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5–3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μm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>,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Hut 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3–15 mm 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im Durchmesser; im Tiefland</w:t>
      </w:r>
      <w:r w:rsidR="004E78B6">
        <w:rPr>
          <w:rFonts w:eastAsia="Times New Roman" w:cstheme="minorHAnsi"/>
          <w:sz w:val="24"/>
          <w:szCs w:val="24"/>
          <w:lang w:eastAsia="de-DE"/>
        </w:rPr>
        <w:t xml:space="preserve"> ……………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228D8">
        <w:rPr>
          <w:rFonts w:eastAsia="Times New Roman" w:cstheme="minorHAnsi"/>
          <w:sz w:val="24"/>
          <w:szCs w:val="24"/>
          <w:lang w:eastAsia="de-DE"/>
        </w:rPr>
        <w:t>........................................................</w:t>
      </w:r>
      <w:r w:rsidR="004E78B6">
        <w:rPr>
          <w:rFonts w:eastAsia="Times New Roman" w:cstheme="minorHAnsi"/>
          <w:sz w:val="24"/>
          <w:szCs w:val="24"/>
          <w:lang w:eastAsia="de-DE"/>
        </w:rPr>
        <w:t>................................................</w:t>
      </w:r>
      <w:r w:rsidRPr="000228D8">
        <w:rPr>
          <w:rFonts w:eastAsia="Times New Roman" w:cstheme="minorHAnsi"/>
          <w:sz w:val="24"/>
          <w:szCs w:val="24"/>
          <w:lang w:eastAsia="de-DE"/>
        </w:rPr>
        <w:t>.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....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.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S</w:t>
      </w:r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trobilurus</w:t>
      </w:r>
      <w:proofErr w:type="spellEnd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occidentalis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0228D8" w:rsidRPr="000228D8" w:rsidRDefault="000228D8" w:rsidP="000228D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228D8">
        <w:rPr>
          <w:rFonts w:eastAsia="Times New Roman" w:cstheme="minorHAnsi"/>
          <w:b/>
          <w:sz w:val="24"/>
          <w:szCs w:val="24"/>
          <w:lang w:eastAsia="de-DE"/>
        </w:rPr>
        <w:lastRenderedPageBreak/>
        <w:t>12</w:t>
      </w:r>
      <w:r w:rsidR="00AE4E2E"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proofErr w:type="spellStart"/>
      <w:r w:rsidR="00AE4E2E" w:rsidRPr="003F3693">
        <w:rPr>
          <w:rFonts w:eastAsia="Times New Roman" w:cstheme="minorHAnsi"/>
          <w:sz w:val="24"/>
          <w:szCs w:val="24"/>
          <w:lang w:eastAsia="de-DE"/>
        </w:rPr>
        <w:t>Basidiosporen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5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,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5–8 × 3–5 </w:t>
      </w:r>
      <w:proofErr w:type="spellStart"/>
      <w:r w:rsidRPr="000228D8">
        <w:rPr>
          <w:rFonts w:eastAsia="Times New Roman" w:cstheme="minorHAnsi"/>
          <w:sz w:val="24"/>
          <w:szCs w:val="24"/>
          <w:lang w:eastAsia="de-DE"/>
        </w:rPr>
        <w:t>μm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Hut </w:t>
      </w:r>
      <w:r w:rsidRPr="000228D8">
        <w:rPr>
          <w:rFonts w:eastAsia="Times New Roman" w:cstheme="minorHAnsi"/>
          <w:sz w:val="24"/>
          <w:szCs w:val="24"/>
          <w:lang w:eastAsia="de-DE"/>
        </w:rPr>
        <w:t xml:space="preserve">15–25 mm 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>im Durchmesser; in subalpinen Habitaten ………………………</w:t>
      </w:r>
      <w:r w:rsidR="004E78B6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………………………………………………………………………..</w:t>
      </w:r>
      <w:r w:rsidR="00AE4E2E" w:rsidRPr="003F3693">
        <w:rPr>
          <w:rFonts w:eastAsia="Times New Roman" w:cstheme="minorHAnsi"/>
          <w:sz w:val="24"/>
          <w:szCs w:val="24"/>
          <w:lang w:eastAsia="de-DE"/>
        </w:rPr>
        <w:t xml:space="preserve">….. 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S</w:t>
      </w:r>
      <w:r w:rsidR="00AE4E2E" w:rsidRPr="004E78B6">
        <w:rPr>
          <w:rFonts w:eastAsia="Times New Roman" w:cstheme="minorHAnsi"/>
          <w:b/>
          <w:i/>
          <w:sz w:val="24"/>
          <w:szCs w:val="24"/>
          <w:lang w:eastAsia="de-DE"/>
        </w:rPr>
        <w:t>trobilurus</w:t>
      </w:r>
      <w:proofErr w:type="spellEnd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wyomingensis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5E54A6" w:rsidRDefault="005E54A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5454B" w:rsidRPr="005F2F50" w:rsidRDefault="002D37F9" w:rsidP="002D37F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proofErr w:type="spellStart"/>
      <w:r w:rsidRPr="005F2F50">
        <w:rPr>
          <w:rFonts w:cstheme="minorHAnsi"/>
          <w:sz w:val="20"/>
          <w:szCs w:val="20"/>
        </w:rPr>
        <w:t>Strobilurus</w:t>
      </w:r>
      <w:proofErr w:type="spellEnd"/>
      <w:r w:rsidRPr="005F2F50">
        <w:rPr>
          <w:rFonts w:cstheme="minorHAnsi"/>
          <w:sz w:val="20"/>
          <w:szCs w:val="20"/>
        </w:rPr>
        <w:t xml:space="preserve"> </w:t>
      </w:r>
      <w:proofErr w:type="spellStart"/>
      <w:r w:rsidRPr="005F2F50">
        <w:rPr>
          <w:rFonts w:cstheme="minorHAnsi"/>
          <w:sz w:val="20"/>
          <w:szCs w:val="20"/>
        </w:rPr>
        <w:t>oshimae</w:t>
      </w:r>
      <w:proofErr w:type="spellEnd"/>
      <w:r w:rsidRPr="005F2F50">
        <w:rPr>
          <w:rFonts w:cstheme="minorHAnsi"/>
          <w:sz w:val="20"/>
          <w:szCs w:val="20"/>
        </w:rPr>
        <w:t xml:space="preserve">, eine ostasiatische Art, die an Zweigen und Ästen von </w:t>
      </w:r>
      <w:proofErr w:type="spellStart"/>
      <w:r w:rsidRPr="005F2F50">
        <w:rPr>
          <w:rFonts w:cstheme="minorHAnsi"/>
          <w:i/>
          <w:iCs/>
          <w:sz w:val="20"/>
          <w:szCs w:val="20"/>
        </w:rPr>
        <w:t>Cryptomeria</w:t>
      </w:r>
      <w:proofErr w:type="spellEnd"/>
      <w:r w:rsidRPr="005F2F5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5F2F50">
        <w:rPr>
          <w:rFonts w:cstheme="minorHAnsi"/>
          <w:i/>
          <w:iCs/>
          <w:sz w:val="20"/>
          <w:szCs w:val="20"/>
        </w:rPr>
        <w:t>japonica</w:t>
      </w:r>
      <w:proofErr w:type="spellEnd"/>
      <w:r w:rsidRPr="005F2F50">
        <w:rPr>
          <w:rFonts w:cstheme="minorHAnsi"/>
          <w:i/>
          <w:iCs/>
          <w:sz w:val="20"/>
          <w:szCs w:val="20"/>
        </w:rPr>
        <w:t xml:space="preserve"> </w:t>
      </w:r>
      <w:r w:rsidRPr="005F2F50">
        <w:rPr>
          <w:rFonts w:cstheme="minorHAnsi"/>
          <w:sz w:val="20"/>
          <w:szCs w:val="20"/>
        </w:rPr>
        <w:t>u</w:t>
      </w:r>
      <w:r w:rsidRPr="005F2F50">
        <w:rPr>
          <w:rFonts w:cstheme="minorHAnsi"/>
          <w:sz w:val="20"/>
          <w:szCs w:val="20"/>
        </w:rPr>
        <w:t xml:space="preserve">nd </w:t>
      </w:r>
      <w:proofErr w:type="spellStart"/>
      <w:r w:rsidRPr="005F2F50">
        <w:rPr>
          <w:rFonts w:cstheme="minorHAnsi"/>
          <w:i/>
          <w:iCs/>
          <w:sz w:val="20"/>
          <w:szCs w:val="20"/>
        </w:rPr>
        <w:t>Chamaecyparis</w:t>
      </w:r>
      <w:proofErr w:type="spellEnd"/>
      <w:r w:rsidRPr="005F2F5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5F2F50">
        <w:rPr>
          <w:rFonts w:cstheme="minorHAnsi"/>
          <w:i/>
          <w:iCs/>
          <w:sz w:val="20"/>
          <w:szCs w:val="20"/>
        </w:rPr>
        <w:t>obtusa</w:t>
      </w:r>
      <w:proofErr w:type="spellEnd"/>
      <w:r w:rsidRPr="005F2F50">
        <w:rPr>
          <w:rFonts w:cstheme="minorHAnsi"/>
          <w:i/>
          <w:iCs/>
          <w:sz w:val="20"/>
          <w:szCs w:val="20"/>
        </w:rPr>
        <w:t xml:space="preserve"> </w:t>
      </w:r>
      <w:r w:rsidRPr="005F2F50">
        <w:rPr>
          <w:rFonts w:cstheme="minorHAnsi"/>
          <w:iCs/>
          <w:sz w:val="20"/>
          <w:szCs w:val="20"/>
        </w:rPr>
        <w:t>wächst, fehlt der wurzelnde Stiel</w:t>
      </w:r>
      <w:r w:rsidR="009D25F4" w:rsidRPr="005F2F50">
        <w:rPr>
          <w:rFonts w:cstheme="minorHAnsi"/>
          <w:iCs/>
          <w:sz w:val="20"/>
          <w:szCs w:val="20"/>
        </w:rPr>
        <w:t xml:space="preserve">, hat untypischerweise einen kurzen Stiel mit ausladendem Hut (Habitus passt nicht zu </w:t>
      </w:r>
      <w:proofErr w:type="spellStart"/>
      <w:r w:rsidR="009D25F4" w:rsidRPr="005F2F50">
        <w:rPr>
          <w:rFonts w:cstheme="minorHAnsi"/>
          <w:iCs/>
          <w:sz w:val="20"/>
          <w:szCs w:val="20"/>
        </w:rPr>
        <w:t>Strobilurus</w:t>
      </w:r>
      <w:proofErr w:type="spellEnd"/>
      <w:r w:rsidR="009D25F4" w:rsidRPr="005F2F50">
        <w:rPr>
          <w:rFonts w:cstheme="minorHAnsi"/>
          <w:iCs/>
          <w:sz w:val="20"/>
          <w:szCs w:val="20"/>
        </w:rPr>
        <w:t>)</w:t>
      </w:r>
      <w:r w:rsidRPr="005F2F50">
        <w:rPr>
          <w:rFonts w:cstheme="minorHAnsi"/>
          <w:iCs/>
          <w:sz w:val="20"/>
          <w:szCs w:val="20"/>
        </w:rPr>
        <w:t xml:space="preserve"> und gehört nach Qin et al. (2018) nicht in die Gattung </w:t>
      </w:r>
      <w:proofErr w:type="spellStart"/>
      <w:r w:rsidRPr="005F2F50">
        <w:rPr>
          <w:rFonts w:cstheme="minorHAnsi"/>
          <w:iCs/>
          <w:sz w:val="20"/>
          <w:szCs w:val="20"/>
        </w:rPr>
        <w:t>Strobilurus</w:t>
      </w:r>
      <w:proofErr w:type="spellEnd"/>
      <w:r w:rsidRPr="005F2F50">
        <w:rPr>
          <w:rFonts w:cstheme="minorHAnsi"/>
          <w:iCs/>
          <w:sz w:val="20"/>
          <w:szCs w:val="20"/>
        </w:rPr>
        <w:t>,</w:t>
      </w:r>
      <w:r w:rsidR="009D25F4" w:rsidRPr="005F2F50">
        <w:rPr>
          <w:rFonts w:cstheme="minorHAnsi"/>
          <w:iCs/>
          <w:sz w:val="20"/>
          <w:szCs w:val="20"/>
        </w:rPr>
        <w:t xml:space="preserve"> was sie auch genetisch gezeigt haben. Daher haben </w:t>
      </w:r>
      <w:r w:rsidRPr="005F2F50">
        <w:rPr>
          <w:rFonts w:cstheme="minorHAnsi"/>
          <w:iCs/>
          <w:sz w:val="20"/>
          <w:szCs w:val="20"/>
        </w:rPr>
        <w:t xml:space="preserve">die Autoren </w:t>
      </w:r>
      <w:proofErr w:type="spellStart"/>
      <w:r w:rsidR="009D25F4" w:rsidRPr="005F2F50">
        <w:rPr>
          <w:rFonts w:cstheme="minorHAnsi"/>
          <w:iCs/>
          <w:sz w:val="20"/>
          <w:szCs w:val="20"/>
        </w:rPr>
        <w:t>Strobilurus</w:t>
      </w:r>
      <w:proofErr w:type="spellEnd"/>
      <w:r w:rsidR="009D25F4" w:rsidRPr="005F2F50">
        <w:rPr>
          <w:rFonts w:cstheme="minorHAnsi"/>
          <w:iCs/>
          <w:sz w:val="20"/>
          <w:szCs w:val="20"/>
        </w:rPr>
        <w:t xml:space="preserve"> </w:t>
      </w:r>
      <w:proofErr w:type="spellStart"/>
      <w:r w:rsidR="009D25F4" w:rsidRPr="005F2F50">
        <w:rPr>
          <w:rFonts w:cstheme="minorHAnsi"/>
          <w:iCs/>
          <w:sz w:val="20"/>
          <w:szCs w:val="20"/>
        </w:rPr>
        <w:t>oshimae</w:t>
      </w:r>
      <w:proofErr w:type="spellEnd"/>
      <w:r w:rsidRPr="005F2F50">
        <w:rPr>
          <w:rFonts w:cstheme="minorHAnsi"/>
          <w:iCs/>
          <w:sz w:val="20"/>
          <w:szCs w:val="20"/>
        </w:rPr>
        <w:t xml:space="preserve"> nicht i</w:t>
      </w:r>
      <w:r w:rsidR="009D25F4" w:rsidRPr="005F2F50">
        <w:rPr>
          <w:rFonts w:cstheme="minorHAnsi"/>
          <w:iCs/>
          <w:sz w:val="20"/>
          <w:szCs w:val="20"/>
        </w:rPr>
        <w:t>n den Schlüssel integriert</w:t>
      </w:r>
      <w:r w:rsidRPr="005F2F50">
        <w:rPr>
          <w:rFonts w:cstheme="minorHAnsi"/>
          <w:iCs/>
          <w:sz w:val="20"/>
          <w:szCs w:val="20"/>
        </w:rPr>
        <w:t>.</w:t>
      </w:r>
    </w:p>
    <w:p w:rsidR="002D37F9" w:rsidRPr="005F2F50" w:rsidRDefault="002D37F9" w:rsidP="002D37F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2D37F9" w:rsidRDefault="00E175CC" w:rsidP="002D3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175CC">
        <w:rPr>
          <w:rFonts w:cstheme="minorHAnsi"/>
          <w:b/>
          <w:sz w:val="28"/>
          <w:szCs w:val="28"/>
        </w:rPr>
        <w:t>Kompaktschlüssel für Europa</w:t>
      </w:r>
    </w:p>
    <w:p w:rsidR="00E175CC" w:rsidRDefault="00E175CC" w:rsidP="002D3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E175CC" w:rsidRDefault="00E175CC" w:rsidP="00E175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78B6">
        <w:rPr>
          <w:rFonts w:eastAsia="Times New Roman" w:cstheme="minorHAnsi"/>
          <w:b/>
          <w:sz w:val="24"/>
          <w:szCs w:val="24"/>
          <w:lang w:eastAsia="de-DE"/>
        </w:rPr>
        <w:t>1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dickwandig und breit keulenförmig</w:t>
      </w:r>
      <w:r w:rsidR="009C3031">
        <w:rPr>
          <w:rFonts w:eastAsia="Times New Roman" w:cstheme="minorHAnsi"/>
          <w:sz w:val="24"/>
          <w:szCs w:val="24"/>
          <w:lang w:eastAsia="de-DE"/>
        </w:rPr>
        <w:t xml:space="preserve">; an </w:t>
      </w:r>
      <w:proofErr w:type="spellStart"/>
      <w:r w:rsidR="009C3031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9C3031">
        <w:rPr>
          <w:rFonts w:eastAsia="Times New Roman" w:cstheme="minorHAnsi"/>
          <w:sz w:val="24"/>
          <w:szCs w:val="24"/>
          <w:lang w:eastAsia="de-DE"/>
        </w:rPr>
        <w:t xml:space="preserve">-Zapfen 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……….</w:t>
      </w:r>
      <w:r w:rsidRPr="003F3693">
        <w:rPr>
          <w:rFonts w:eastAsia="Times New Roman" w:cstheme="minorHAnsi"/>
          <w:sz w:val="24"/>
          <w:szCs w:val="24"/>
          <w:lang w:eastAsia="de-DE"/>
        </w:rPr>
        <w:t>…</w:t>
      </w:r>
      <w:r w:rsidR="009C3031">
        <w:rPr>
          <w:rFonts w:eastAsia="Times New Roman" w:cstheme="minorHAnsi"/>
          <w:sz w:val="24"/>
          <w:szCs w:val="24"/>
          <w:lang w:eastAsia="de-DE"/>
        </w:rPr>
        <w:t>……………………..</w:t>
      </w:r>
      <w:proofErr w:type="gramEnd"/>
    </w:p>
    <w:p w:rsidR="009C3031" w:rsidRPr="004E78B6" w:rsidRDefault="009C3031" w:rsidP="00E175CC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…………………………………………………………………………………………………… </w:t>
      </w:r>
      <w:proofErr w:type="spellStart"/>
      <w:r w:rsidRPr="009C3031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9C3031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9C3031">
        <w:rPr>
          <w:rFonts w:eastAsia="Times New Roman" w:cstheme="minorHAnsi"/>
          <w:b/>
          <w:i/>
          <w:sz w:val="24"/>
          <w:szCs w:val="24"/>
          <w:lang w:eastAsia="de-DE"/>
        </w:rPr>
        <w:t>stephanocystis</w:t>
      </w:r>
      <w:proofErr w:type="spellEnd"/>
    </w:p>
    <w:p w:rsidR="00E175CC" w:rsidRDefault="00E175CC" w:rsidP="00E175CC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1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dünn</w:t>
      </w:r>
      <w:r>
        <w:rPr>
          <w:rFonts w:eastAsia="Times New Roman" w:cstheme="minorHAnsi"/>
          <w:sz w:val="24"/>
          <w:szCs w:val="24"/>
          <w:lang w:eastAsia="de-DE"/>
        </w:rPr>
        <w:t>- oder dick</w:t>
      </w:r>
      <w:r w:rsidRPr="003F3693">
        <w:rPr>
          <w:rFonts w:eastAsia="Times New Roman" w:cstheme="minorHAnsi"/>
          <w:sz w:val="24"/>
          <w:szCs w:val="24"/>
          <w:lang w:eastAsia="de-DE"/>
        </w:rPr>
        <w:t>wandig, nicht breit keulenförmig</w:t>
      </w:r>
      <w:r w:rsidR="009C3031">
        <w:rPr>
          <w:rFonts w:eastAsia="Times New Roman" w:cstheme="minorHAnsi"/>
          <w:sz w:val="24"/>
          <w:szCs w:val="24"/>
          <w:lang w:eastAsia="de-DE"/>
        </w:rPr>
        <w:t xml:space="preserve">; an </w:t>
      </w:r>
      <w:proofErr w:type="spellStart"/>
      <w:r w:rsidR="009C3031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="009C3031">
        <w:rPr>
          <w:rFonts w:eastAsia="Times New Roman" w:cstheme="minorHAnsi"/>
          <w:sz w:val="24"/>
          <w:szCs w:val="24"/>
          <w:lang w:eastAsia="de-DE"/>
        </w:rPr>
        <w:t xml:space="preserve">- oder </w:t>
      </w:r>
      <w:proofErr w:type="spellStart"/>
      <w:r w:rsidR="009C3031">
        <w:rPr>
          <w:rFonts w:eastAsia="Times New Roman" w:cstheme="minorHAnsi"/>
          <w:sz w:val="24"/>
          <w:szCs w:val="24"/>
          <w:lang w:eastAsia="de-DE"/>
        </w:rPr>
        <w:t>Picea</w:t>
      </w:r>
      <w:proofErr w:type="spellEnd"/>
      <w:r w:rsidR="009C3031">
        <w:rPr>
          <w:rFonts w:eastAsia="Times New Roman" w:cstheme="minorHAnsi"/>
          <w:sz w:val="24"/>
          <w:szCs w:val="24"/>
          <w:lang w:eastAsia="de-DE"/>
        </w:rPr>
        <w:t xml:space="preserve">-Zapfen 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Pr="003F3693">
        <w:rPr>
          <w:rFonts w:eastAsia="Times New Roman" w:cstheme="minorHAnsi"/>
          <w:sz w:val="24"/>
          <w:szCs w:val="24"/>
          <w:lang w:eastAsia="de-DE"/>
        </w:rPr>
        <w:t>…</w:t>
      </w:r>
      <w:r>
        <w:rPr>
          <w:rFonts w:eastAsia="Times New Roman" w:cstheme="minorHAnsi"/>
          <w:sz w:val="24"/>
          <w:szCs w:val="24"/>
          <w:lang w:eastAsia="de-DE"/>
        </w:rPr>
        <w:t>……………</w:t>
      </w:r>
      <w:r w:rsidR="009C3031"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de-DE"/>
        </w:rPr>
        <w:t>………………</w:t>
      </w:r>
      <w:r w:rsidRPr="003F3693">
        <w:rPr>
          <w:rFonts w:eastAsia="Times New Roman" w:cstheme="minorHAnsi"/>
          <w:sz w:val="24"/>
          <w:szCs w:val="24"/>
          <w:lang w:eastAsia="de-DE"/>
        </w:rPr>
        <w:t>..</w:t>
      </w:r>
      <w:proofErr w:type="gram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C3031">
        <w:rPr>
          <w:rFonts w:eastAsia="Times New Roman" w:cstheme="minorHAnsi"/>
          <w:b/>
          <w:sz w:val="24"/>
          <w:szCs w:val="24"/>
          <w:lang w:eastAsia="de-DE"/>
        </w:rPr>
        <w:t>2</w:t>
      </w:r>
    </w:p>
    <w:p w:rsidR="009C3031" w:rsidRDefault="009C3031" w:rsidP="00E175CC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9C3031" w:rsidRDefault="009C3031" w:rsidP="00E175CC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2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dünnwandig, spitz endend; an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-Zapfen 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…………………………………………….</w:t>
      </w:r>
      <w:proofErr w:type="gram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C3031">
        <w:rPr>
          <w:rFonts w:eastAsia="Times New Roman" w:cstheme="minorHAnsi"/>
          <w:b/>
          <w:sz w:val="24"/>
          <w:szCs w:val="24"/>
          <w:lang w:eastAsia="de-DE"/>
        </w:rPr>
        <w:t>3</w:t>
      </w:r>
    </w:p>
    <w:p w:rsidR="009C3031" w:rsidRDefault="009C3031" w:rsidP="00E175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2*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Pleurocystiden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8364B">
        <w:rPr>
          <w:rFonts w:eastAsia="Times New Roman" w:cstheme="minorHAnsi"/>
          <w:sz w:val="24"/>
          <w:szCs w:val="24"/>
          <w:lang w:eastAsia="de-DE"/>
        </w:rPr>
        <w:t xml:space="preserve">stumpf endend, </w:t>
      </w:r>
      <w:proofErr w:type="spellStart"/>
      <w:r w:rsidR="0088364B">
        <w:rPr>
          <w:rFonts w:eastAsia="Times New Roman" w:cstheme="minorHAnsi"/>
          <w:sz w:val="24"/>
          <w:szCs w:val="24"/>
          <w:lang w:eastAsia="de-DE"/>
        </w:rPr>
        <w:t>lageniform</w:t>
      </w:r>
      <w:proofErr w:type="spellEnd"/>
      <w:r w:rsidR="0088364B">
        <w:rPr>
          <w:rFonts w:eastAsia="Times New Roman" w:cstheme="minorHAnsi"/>
          <w:sz w:val="24"/>
          <w:szCs w:val="24"/>
          <w:lang w:eastAsia="de-DE"/>
        </w:rPr>
        <w:t xml:space="preserve"> bis leicht </w:t>
      </w:r>
      <w:proofErr w:type="spellStart"/>
      <w:r w:rsidR="0088364B">
        <w:rPr>
          <w:rFonts w:eastAsia="Times New Roman" w:cstheme="minorHAnsi"/>
          <w:sz w:val="24"/>
          <w:szCs w:val="24"/>
          <w:lang w:eastAsia="de-DE"/>
        </w:rPr>
        <w:t>kopfig</w:t>
      </w:r>
      <w:proofErr w:type="spellEnd"/>
      <w:r w:rsidR="0088364B">
        <w:rPr>
          <w:rFonts w:eastAsia="Times New Roman" w:cstheme="minorHAnsi"/>
          <w:sz w:val="24"/>
          <w:szCs w:val="24"/>
          <w:lang w:eastAsia="de-DE"/>
        </w:rPr>
        <w:t xml:space="preserve">; an </w:t>
      </w:r>
      <w:proofErr w:type="spellStart"/>
      <w:r w:rsidR="0088364B">
        <w:rPr>
          <w:rFonts w:eastAsia="Times New Roman" w:cstheme="minorHAnsi"/>
          <w:sz w:val="24"/>
          <w:szCs w:val="24"/>
          <w:lang w:eastAsia="de-DE"/>
        </w:rPr>
        <w:t>Picea</w:t>
      </w:r>
      <w:proofErr w:type="spellEnd"/>
      <w:r w:rsidR="0088364B">
        <w:rPr>
          <w:rFonts w:eastAsia="Times New Roman" w:cstheme="minorHAnsi"/>
          <w:sz w:val="24"/>
          <w:szCs w:val="24"/>
          <w:lang w:eastAsia="de-DE"/>
        </w:rPr>
        <w:t xml:space="preserve">-Zapfen </w:t>
      </w:r>
      <w:proofErr w:type="gramStart"/>
      <w:r w:rsidR="0088364B">
        <w:rPr>
          <w:rFonts w:eastAsia="Times New Roman" w:cstheme="minorHAnsi"/>
          <w:sz w:val="24"/>
          <w:szCs w:val="24"/>
          <w:lang w:eastAsia="de-DE"/>
        </w:rPr>
        <w:t>…………………..</w:t>
      </w:r>
      <w:proofErr w:type="gramEnd"/>
    </w:p>
    <w:p w:rsidR="0088364B" w:rsidRDefault="0088364B" w:rsidP="00E175CC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…………………………………………………………………………………………………………… </w:t>
      </w:r>
      <w:proofErr w:type="spellStart"/>
      <w:r w:rsidRPr="0088364B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88364B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88364B">
        <w:rPr>
          <w:rFonts w:eastAsia="Times New Roman" w:cstheme="minorHAnsi"/>
          <w:b/>
          <w:i/>
          <w:sz w:val="24"/>
          <w:szCs w:val="24"/>
          <w:lang w:eastAsia="de-DE"/>
        </w:rPr>
        <w:t>esculentus</w:t>
      </w:r>
      <w:proofErr w:type="spellEnd"/>
    </w:p>
    <w:p w:rsidR="0088364B" w:rsidRDefault="0088364B" w:rsidP="00E175CC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de-DE"/>
        </w:rPr>
      </w:pPr>
    </w:p>
    <w:p w:rsidR="0088364B" w:rsidRPr="000228D8" w:rsidRDefault="0088364B" w:rsidP="0088364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3 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An Zapfen von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sylvestris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>, im Frühjahr fruktifizierend</w:t>
      </w:r>
      <w:r>
        <w:rPr>
          <w:rFonts w:eastAsia="Times New Roman" w:cstheme="minorHAnsi"/>
          <w:sz w:val="24"/>
          <w:szCs w:val="24"/>
          <w:lang w:eastAsia="de-DE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Q = (1,6-)1,7-2,4(-3,00); Q</w:t>
      </w:r>
      <w:r>
        <w:rPr>
          <w:rFonts w:ascii="TimesNewRoman" w:hAnsi="TimesNewRoman" w:cs="TimesNewRoman"/>
          <w:sz w:val="16"/>
          <w:szCs w:val="16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>= 2.07±0.18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Pr="003F3693">
        <w:rPr>
          <w:rFonts w:eastAsia="Times New Roman" w:cstheme="minorHAnsi"/>
          <w:sz w:val="24"/>
          <w:szCs w:val="24"/>
          <w:lang w:eastAsia="de-DE"/>
        </w:rPr>
        <w:t>…</w:t>
      </w:r>
      <w:r>
        <w:rPr>
          <w:rFonts w:eastAsia="Times New Roman" w:cstheme="minorHAnsi"/>
          <w:sz w:val="24"/>
          <w:szCs w:val="24"/>
          <w:lang w:eastAsia="de-DE"/>
        </w:rPr>
        <w:t>…………………………………………………………</w:t>
      </w:r>
      <w:r>
        <w:rPr>
          <w:rFonts w:eastAsia="Times New Roman" w:cstheme="minorHAnsi"/>
          <w:sz w:val="24"/>
          <w:szCs w:val="24"/>
          <w:lang w:eastAsia="de-DE"/>
        </w:rPr>
        <w:t>……….</w:t>
      </w:r>
      <w:r>
        <w:rPr>
          <w:rFonts w:eastAsia="Times New Roman" w:cstheme="minorHAnsi"/>
          <w:sz w:val="24"/>
          <w:szCs w:val="24"/>
          <w:lang w:eastAsia="de-DE"/>
        </w:rPr>
        <w:t>……………….......</w:t>
      </w:r>
      <w:proofErr w:type="gram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S</w:t>
      </w:r>
      <w:r w:rsidRPr="004E78B6">
        <w:rPr>
          <w:rFonts w:eastAsia="Times New Roman" w:cstheme="minorHAnsi"/>
          <w:b/>
          <w:i/>
          <w:sz w:val="24"/>
          <w:szCs w:val="24"/>
          <w:lang w:eastAsia="de-DE"/>
        </w:rPr>
        <w:t>trobilurus</w:t>
      </w:r>
      <w:proofErr w:type="spellEnd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tenacellus</w:t>
      </w:r>
      <w:proofErr w:type="spellEnd"/>
      <w:r w:rsidRPr="000228D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88364B" w:rsidRDefault="0088364B" w:rsidP="0088364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3</w:t>
      </w:r>
      <w:r w:rsidRPr="004E78B6">
        <w:rPr>
          <w:rFonts w:eastAsia="Times New Roman" w:cstheme="minorHAnsi"/>
          <w:b/>
          <w:sz w:val="24"/>
          <w:szCs w:val="24"/>
          <w:lang w:eastAsia="de-DE"/>
        </w:rPr>
        <w:t>*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An Zapfen von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Pinus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3F3693">
        <w:rPr>
          <w:rFonts w:eastAsia="Times New Roman" w:cstheme="minorHAnsi"/>
          <w:sz w:val="24"/>
          <w:szCs w:val="24"/>
          <w:lang w:eastAsia="de-DE"/>
        </w:rPr>
        <w:t>peuce</w:t>
      </w:r>
      <w:proofErr w:type="spellEnd"/>
      <w:r w:rsidRPr="003F3693">
        <w:rPr>
          <w:rFonts w:eastAsia="Times New Roman" w:cstheme="minorHAnsi"/>
          <w:sz w:val="24"/>
          <w:szCs w:val="24"/>
          <w:lang w:eastAsia="de-DE"/>
        </w:rPr>
        <w:t>, im Herbst fruktifizierend</w:t>
      </w:r>
      <w:r>
        <w:rPr>
          <w:rFonts w:eastAsia="Times New Roman" w:cstheme="minorHAnsi"/>
          <w:sz w:val="24"/>
          <w:szCs w:val="24"/>
          <w:lang w:eastAsia="de-DE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Q =1,7–2,0(–2,1); Q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m </w:t>
      </w:r>
      <w:r>
        <w:rPr>
          <w:rFonts w:ascii="TimesNewRoman" w:hAnsi="TimesNewRoman" w:cs="TimesNewRoman"/>
          <w:color w:val="000000"/>
          <w:sz w:val="24"/>
          <w:szCs w:val="24"/>
        </w:rPr>
        <w:t>= 1.85±0.12</w:t>
      </w:r>
      <w:r w:rsidRPr="003F3693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Pr="003F3693">
        <w:rPr>
          <w:rFonts w:eastAsia="Times New Roman" w:cstheme="minorHAnsi"/>
          <w:sz w:val="24"/>
          <w:szCs w:val="24"/>
          <w:lang w:eastAsia="de-DE"/>
        </w:rPr>
        <w:t>…………………</w:t>
      </w:r>
      <w:r>
        <w:rPr>
          <w:rFonts w:eastAsia="Times New Roman" w:cstheme="minorHAnsi"/>
          <w:sz w:val="24"/>
          <w:szCs w:val="24"/>
          <w:lang w:eastAsia="de-DE"/>
        </w:rPr>
        <w:t>…</w:t>
      </w:r>
      <w:r w:rsidRPr="003F3693">
        <w:rPr>
          <w:rFonts w:eastAsia="Times New Roman" w:cstheme="minorHAnsi"/>
          <w:sz w:val="24"/>
          <w:szCs w:val="24"/>
          <w:lang w:eastAsia="de-DE"/>
        </w:rPr>
        <w:t>……</w:t>
      </w:r>
      <w:r>
        <w:rPr>
          <w:rFonts w:eastAsia="Times New Roman" w:cstheme="minorHAnsi"/>
          <w:sz w:val="24"/>
          <w:szCs w:val="24"/>
          <w:lang w:eastAsia="de-DE"/>
        </w:rPr>
        <w:t>…..…………………………………………………………………………………….</w:t>
      </w:r>
      <w:proofErr w:type="gram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0228D8">
        <w:rPr>
          <w:rFonts w:eastAsia="Times New Roman" w:cstheme="minorHAnsi"/>
          <w:b/>
          <w:i/>
          <w:sz w:val="24"/>
          <w:szCs w:val="24"/>
          <w:lang w:eastAsia="de-DE"/>
        </w:rPr>
        <w:t>Strobilurus</w:t>
      </w:r>
      <w:proofErr w:type="spellEnd"/>
      <w:r w:rsidRPr="004E78B6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proofErr w:type="spellStart"/>
      <w:r w:rsidRPr="004E78B6">
        <w:rPr>
          <w:rFonts w:eastAsia="Times New Roman" w:cstheme="minorHAnsi"/>
          <w:b/>
          <w:sz w:val="24"/>
          <w:szCs w:val="24"/>
          <w:lang w:eastAsia="de-DE"/>
        </w:rPr>
        <w:t>spec</w:t>
      </w:r>
      <w:proofErr w:type="spellEnd"/>
      <w:r w:rsidRPr="004E78B6">
        <w:rPr>
          <w:rFonts w:eastAsia="Times New Roman" w:cstheme="minorHAnsi"/>
          <w:b/>
          <w:sz w:val="24"/>
          <w:szCs w:val="24"/>
          <w:lang w:eastAsia="de-DE"/>
        </w:rPr>
        <w:t>.</w:t>
      </w:r>
      <w:r w:rsidRPr="000228D8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</w:p>
    <w:p w:rsidR="0088364B" w:rsidRPr="0088364B" w:rsidRDefault="0088364B" w:rsidP="00E175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175CC" w:rsidRPr="00E175CC" w:rsidRDefault="00E175CC" w:rsidP="002D37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E175CC" w:rsidRPr="00E17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D8"/>
    <w:rsid w:val="000228D8"/>
    <w:rsid w:val="002D37F9"/>
    <w:rsid w:val="003F3693"/>
    <w:rsid w:val="004E78B6"/>
    <w:rsid w:val="005E54A6"/>
    <w:rsid w:val="005F2F50"/>
    <w:rsid w:val="0088364B"/>
    <w:rsid w:val="009C3031"/>
    <w:rsid w:val="009D25F4"/>
    <w:rsid w:val="00AE4E2E"/>
    <w:rsid w:val="00E175CC"/>
    <w:rsid w:val="00E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7</cp:revision>
  <dcterms:created xsi:type="dcterms:W3CDTF">2018-04-16T20:18:00Z</dcterms:created>
  <dcterms:modified xsi:type="dcterms:W3CDTF">2018-04-16T21:16:00Z</dcterms:modified>
</cp:coreProperties>
</file>